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8971" w14:textId="02AD9076" w:rsidR="00977F11" w:rsidRDefault="00890569" w:rsidP="00E44490">
      <w:r>
        <w:t xml:space="preserve"> </w:t>
      </w:r>
      <w:r w:rsidR="009F25C3">
        <w:rPr>
          <w:noProof/>
          <w:lang w:val="es-ES" w:eastAsia="es-ES"/>
        </w:rPr>
        <w:drawing>
          <wp:inline distT="0" distB="0" distL="0" distR="0" wp14:anchorId="74095F5C" wp14:editId="104D768F">
            <wp:extent cx="1448435" cy="1600200"/>
            <wp:effectExtent l="0" t="0" r="0" b="0"/>
            <wp:docPr id="2" name="Imagen 1" descr="Macintosh HD:Users:cjdg:Desktop:LOGO-CSJ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jdg:Desktop:LOGO-CSJD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F44BE" w14:textId="77777777" w:rsidR="003B5EBA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 xml:space="preserve">Protocolo de acción ante fuga masiva o resistencia a entrar a clases </w:t>
      </w:r>
    </w:p>
    <w:p w14:paraId="33A2B64E" w14:textId="77777777" w:rsidR="0023219B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(</w:t>
      </w:r>
      <w:r w:rsidRPr="003B5E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como manifestación derivada del estallido social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)</w:t>
      </w:r>
    </w:p>
    <w:p w14:paraId="0E972059" w14:textId="2B5D4166" w:rsidR="003B5EBA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br/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  <w:t>La situación de tensión permanente atraviesa nuestro país y a sus distintas expresiones, personas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instituciones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entre otros y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manera transversal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desde octubre del año 2019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. Ante esto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hace necesario c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onsiderar ciertas medidas preventivas que aminoren el impacto de alguna de las reacciones sociales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nuestro contexto escolar.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Como colegio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nuestra obligación, deber y prioridad es resguardar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la seguridad de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 espacio físico y psicológico que habitan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nuestros estudiantes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es también nuestra misión asegurar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el derecho de cada uno de nuestros niños y familias a recibir educación. </w:t>
      </w:r>
    </w:p>
    <w:p w14:paraId="7E887B4F" w14:textId="77777777" w:rsidR="0023219B" w:rsidRDefault="0023219B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34CA457" w14:textId="59F801E4" w:rsidR="00193EEF" w:rsidRDefault="003B5EBA" w:rsidP="009F25C3">
      <w:pPr>
        <w:shd w:val="clear" w:color="auto" w:fill="FFFFFF"/>
        <w:spacing w:after="0" w:line="240" w:lineRule="auto"/>
        <w:ind w:right="-234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 por esto que brevemente en este protocolo consignamos ciertas acciones para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disminuir y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conducir de manera positiva,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impacto de conductas que si bien forman parte de una manifestación válida y legítima de los estudiantes, de manera inherente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t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ambién pudiera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provocar situaciones de riesgo para la comunidad entera así como la vulneración del derecho 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educación  de aquellos que no comparten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este tipo de manifestación.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</w:r>
    </w:p>
    <w:p w14:paraId="272137ED" w14:textId="5EF7943A" w:rsidR="00193EEF" w:rsidRDefault="00193EEF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 lo anterior, concluimos que:</w:t>
      </w:r>
    </w:p>
    <w:p w14:paraId="622F55FC" w14:textId="10905753" w:rsidR="00193EEF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  <w:t>1. Los portones de acceso se mantendrán cerrados.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Ante la 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resión externa o interna que ponga en riesgo al personal, los estudiantes y la infraestructura, los portones se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mantend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rán 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cerrados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. </w:t>
      </w:r>
    </w:p>
    <w:p w14:paraId="318C5514" w14:textId="1E648007" w:rsidR="00193EEF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  <w:t xml:space="preserve">2. 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os docentes y asistente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 aula deben cumplir rigurosamente con el horario de clases establecido, dirigiéndose a la sala y esperando a los niños dentro de ella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efectuándose las clases 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con normalidad.</w:t>
      </w:r>
    </w:p>
    <w:p w14:paraId="069FFC11" w14:textId="6C75D15A" w:rsidR="00BF46B9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  <w:t xml:space="preserve">3. 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Los docentes 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que no est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én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en sala en ese horario debe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salir a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l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patio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a apoyar en la observación de 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alguna situación que considere de gravedad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</w:t>
      </w:r>
      <w:r w:rsidR="00BF46B9"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poder informar después </w:t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y tomar las medidas pertinentes. 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En su hora no lect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iva, solicitada por la director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0CA12EE1" w14:textId="77777777" w:rsidR="00BF46B9" w:rsidRPr="00BF46B9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EDD7933" w14:textId="6BA5D2A2" w:rsidR="00193EEF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4. 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El protero  en terreno estará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ubicados 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de punto fijo 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en el 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portón de acceso Calle senadora Maria de la Cruz. Dos  inspectora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 estarán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en hall de acceso y la tercera inspectora puerta de acceso a estacionamiento, 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deambulando entre la cancha y los baños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según mapa de riesgo de seguridad (PISE)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. </w:t>
      </w:r>
    </w:p>
    <w:p w14:paraId="2900F209" w14:textId="1BEA3FAB" w:rsidR="00193EEF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5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La encargada de convivencia escolar, será la mediadora y encargada de tener contacto directo con los líderes de la manifestación produciendo espacios de diálogo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para tratar de revertir la situación de manera pacífica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en conjunto con la Director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</w:t>
      </w:r>
    </w:p>
    <w:p w14:paraId="15B9DC2A" w14:textId="77777777" w:rsidR="00AF4941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lastRenderedPageBreak/>
        <w:br/>
      </w:r>
    </w:p>
    <w:p w14:paraId="2F2DE82D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43EFD0E9" w14:textId="163FF886" w:rsidR="00BF46B9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6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Jefes de UTP y Encargada PIE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deberá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n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dirigirse a los pabellones y reforzar la indicación de la toma de cursos y del desarrollo de las clases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</w:t>
      </w:r>
    </w:p>
    <w:p w14:paraId="23750CDD" w14:textId="77777777" w:rsidR="00BF46B9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1EBDB09" w14:textId="624FA5F2" w:rsidR="00193EEF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7</w:t>
      </w:r>
      <w:r w:rsidR="009F25C3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Inspector general y director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supervisarán y apoyarán la acción de los distintos estamentos antes mencionados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manteniéndose atentos a la aparición de cualquier imponderable.</w:t>
      </w:r>
    </w:p>
    <w:p w14:paraId="78A453F1" w14:textId="071E3C94" w:rsidR="00193EEF" w:rsidRDefault="003B5EBA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br/>
      </w:r>
      <w:r w:rsid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8</w:t>
      </w:r>
      <w:r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Los funcionarios administrativos, deben mantener la calma y si hubiese apoderados en atención informar y entregar este protocolo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tratando de contener la situación, otorgando calma a las personas en atención. </w:t>
      </w:r>
    </w:p>
    <w:p w14:paraId="5B83D12B" w14:textId="77777777" w:rsidR="009F25C3" w:rsidRDefault="009F25C3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4A01900" w14:textId="77777777" w:rsidR="0023219B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9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. Los 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asistentes de la educación y docentes no podrán abrir la mampara de entrada para evitar fuga masiva del establecimiento. </w:t>
      </w:r>
    </w:p>
    <w:p w14:paraId="011D27E4" w14:textId="2CEBCA93" w:rsidR="00193EEF" w:rsidRDefault="00193EEF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0164377" w14:textId="44E81EFB" w:rsidR="00193EEF" w:rsidRDefault="00BF46B9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10</w:t>
      </w:r>
      <w:r w:rsidR="003B5EBA" w:rsidRPr="003B5EBA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Al ocurrir estos hechos, la línea de mando es: sostenedor, dirección, inspector general, encargada de convivencia escolar</w:t>
      </w:r>
      <w:r w:rsidR="00193EEF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. El sostenedor de manera interna dará indicaciones a los directivos, procediendo a su información y ejecución, de manera exclusiva.</w:t>
      </w:r>
    </w:p>
    <w:p w14:paraId="09CE8689" w14:textId="77777777" w:rsidR="00193EEF" w:rsidRDefault="00193EEF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5EB33B1" w14:textId="6463585D" w:rsidR="00BF46B9" w:rsidRDefault="00BF46B9" w:rsidP="002321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11. El retiro de los estudiantes, se hará siempre que venga el apoderado a hacerlo, considerando que se podría provocar aglomeración lo que demoraría el registro de salida, que es esencial para el protocolo de retiro de estudiantes.</w:t>
      </w:r>
      <w:r w:rsidR="002321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(Según procedimiento del Reglamento interno)</w:t>
      </w:r>
    </w:p>
    <w:p w14:paraId="5BF9B931" w14:textId="16426FA2" w:rsidR="00BF46B9" w:rsidRDefault="00BF46B9" w:rsidP="002321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0DC163BC" w14:textId="4BEBAD1E" w:rsidR="00BF46B9" w:rsidRDefault="00BF46B9" w:rsidP="002321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12. </w:t>
      </w:r>
      <w:r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realizar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á</w:t>
      </w:r>
      <w:r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 citación de apoderado 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a aquellos estudiantes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 que sean sorprendidos e identificados en acciones que atenten contra la integridad física, emocional y/o psicológica de los miembros de la comunidad así como de la infraestructura</w:t>
      </w:r>
      <w:r w:rsidR="002321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>. (Según procedimiento del Reglamento interno)</w:t>
      </w:r>
    </w:p>
    <w:p w14:paraId="60D26F93" w14:textId="040F39A4" w:rsidR="00BF46B9" w:rsidRDefault="00BF46B9" w:rsidP="002321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</w:pPr>
    </w:p>
    <w:p w14:paraId="7341A7D8" w14:textId="20567E81" w:rsidR="00BF46B9" w:rsidRPr="00BF46B9" w:rsidRDefault="00BF46B9" w:rsidP="002321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L"/>
        </w:rPr>
        <w:t xml:space="preserve">13. </w:t>
      </w:r>
      <w:r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Se realizar</w:t>
      </w:r>
      <w:r w:rsidR="0023219B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á</w:t>
      </w:r>
      <w:r w:rsidRPr="00BF46B9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 citación de apoderado</w:t>
      </w: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asimismo a los estudiantes que procedieron a obstaculizar el ingreso a clases y a los que realizaron efectivamente la fuga, decisión que es de su exclusiva responsabilidad y que como colegio nos vemos imposibilitados de evitar, habiéndose agotado nuestr</w:t>
      </w:r>
      <w:r w:rsidR="00C37D5D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o protocolo de prevención y resolución pacífica de conflictos.</w:t>
      </w:r>
    </w:p>
    <w:p w14:paraId="0B2825C0" w14:textId="77777777" w:rsidR="00193EEF" w:rsidRDefault="00193EEF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F30C25E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C9D5694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1B0F6214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38326BD6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015FD107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6941FD2" w14:textId="77777777" w:rsidR="00AF4941" w:rsidRDefault="00AF4941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6EEF6A2D" w14:textId="6046C129" w:rsidR="00193EEF" w:rsidRPr="00AE3000" w:rsidRDefault="009F25C3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E3000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Carlos Serrano Bobadilla </w:t>
      </w:r>
    </w:p>
    <w:p w14:paraId="56A97FB5" w14:textId="18CA6A92" w:rsidR="003B5EBA" w:rsidRPr="00AE3000" w:rsidRDefault="009F25C3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E3000">
        <w:rPr>
          <w:rFonts w:ascii="Arial" w:eastAsia="Times New Roman" w:hAnsi="Arial" w:cs="Arial"/>
          <w:b/>
          <w:sz w:val="24"/>
          <w:szCs w:val="24"/>
          <w:lang w:eastAsia="es-CL"/>
        </w:rPr>
        <w:t>Director</w:t>
      </w:r>
    </w:p>
    <w:p w14:paraId="7748B208" w14:textId="1838FC36" w:rsidR="00193EEF" w:rsidRPr="00AE3000" w:rsidRDefault="009F25C3" w:rsidP="002321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E3000">
        <w:rPr>
          <w:rFonts w:ascii="Arial" w:eastAsia="Times New Roman" w:hAnsi="Arial" w:cs="Arial"/>
          <w:b/>
          <w:sz w:val="24"/>
          <w:szCs w:val="24"/>
          <w:lang w:eastAsia="es-CL"/>
        </w:rPr>
        <w:t>Colegio  San Juan Diego de Guadalupe.</w:t>
      </w:r>
    </w:p>
    <w:p w14:paraId="1B957A9B" w14:textId="77777777" w:rsidR="00AF4941" w:rsidRDefault="00AF4941" w:rsidP="0023219B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508D5271" w14:textId="77777777" w:rsidR="00AF4941" w:rsidRDefault="00AF4941" w:rsidP="0023219B">
      <w:pPr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14:paraId="27C5DF54" w14:textId="0B571382" w:rsidR="003B5EBA" w:rsidRDefault="00AF4941" w:rsidP="0023219B">
      <w:pPr>
        <w:jc w:val="both"/>
        <w:rPr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CL"/>
        </w:rPr>
        <w:t>Maipu</w:t>
      </w:r>
      <w:r w:rsidR="00193EEF" w:rsidRPr="0023219B">
        <w:rPr>
          <w:sz w:val="24"/>
          <w:szCs w:val="24"/>
        </w:rPr>
        <w:t>, 16 de marzo de 2020.</w:t>
      </w:r>
    </w:p>
    <w:p w14:paraId="0952F5EF" w14:textId="77777777" w:rsidR="00BB2FF2" w:rsidRDefault="00BB2FF2" w:rsidP="0023219B">
      <w:pPr>
        <w:jc w:val="both"/>
        <w:rPr>
          <w:sz w:val="24"/>
          <w:szCs w:val="24"/>
        </w:rPr>
      </w:pPr>
    </w:p>
    <w:p w14:paraId="4EB19A94" w14:textId="77777777" w:rsidR="00BB2FF2" w:rsidRDefault="00BB2FF2" w:rsidP="0023219B">
      <w:pPr>
        <w:jc w:val="both"/>
        <w:rPr>
          <w:sz w:val="24"/>
          <w:szCs w:val="24"/>
        </w:rPr>
      </w:pPr>
    </w:p>
    <w:p w14:paraId="3E246D4C" w14:textId="77777777" w:rsidR="00BB2FF2" w:rsidRDefault="00BB2FF2" w:rsidP="0023219B">
      <w:pPr>
        <w:jc w:val="both"/>
        <w:rPr>
          <w:sz w:val="24"/>
          <w:szCs w:val="24"/>
        </w:rPr>
      </w:pPr>
    </w:p>
    <w:p w14:paraId="1681E4FD" w14:textId="4F93ED30" w:rsidR="00BB2FF2" w:rsidRDefault="003245F8" w:rsidP="0023219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 wp14:anchorId="557A9161" wp14:editId="296FABBD">
            <wp:extent cx="1596602" cy="1412240"/>
            <wp:effectExtent l="0" t="0" r="3810" b="10160"/>
            <wp:docPr id="3" name="Imagen 2" descr="Macintosh HD:Users:cjdg:Desktop:LOGO-CSJ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jdg:Desktop:LOGO-CSJD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02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96726" w14:textId="77777777" w:rsidR="003245F8" w:rsidRDefault="003245F8" w:rsidP="0023219B">
      <w:pPr>
        <w:jc w:val="both"/>
        <w:rPr>
          <w:sz w:val="24"/>
          <w:szCs w:val="24"/>
        </w:rPr>
      </w:pPr>
    </w:p>
    <w:p w14:paraId="60C6BE39" w14:textId="77777777" w:rsidR="003245F8" w:rsidRDefault="003245F8" w:rsidP="0023219B">
      <w:pPr>
        <w:jc w:val="both"/>
        <w:rPr>
          <w:sz w:val="24"/>
          <w:szCs w:val="24"/>
        </w:rPr>
      </w:pPr>
    </w:p>
    <w:p w14:paraId="17219939" w14:textId="381BDAD3" w:rsidR="003245F8" w:rsidRPr="00AF4941" w:rsidRDefault="003245F8" w:rsidP="0023219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F4941">
        <w:rPr>
          <w:b/>
          <w:sz w:val="24"/>
          <w:szCs w:val="24"/>
        </w:rPr>
        <w:t xml:space="preserve">COMUNICADO Nº </w:t>
      </w:r>
    </w:p>
    <w:p w14:paraId="103A725D" w14:textId="77777777" w:rsidR="00BB2FF2" w:rsidRDefault="00BB2FF2" w:rsidP="0023219B">
      <w:pPr>
        <w:jc w:val="both"/>
        <w:rPr>
          <w:sz w:val="24"/>
          <w:szCs w:val="24"/>
        </w:rPr>
      </w:pPr>
    </w:p>
    <w:p w14:paraId="5CC21544" w14:textId="51173AAB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Estimados apoderados, junto con saludar lamentamos informar que hoy……………………………, un número…………….. de estudiantes protagonizan una fuga masiva. Ante la agresividad y  gran número de estudiantes de enseñanza media presionando en los portones de ingreso, se decidió abrir las puertas y dejarlos salir, apelando además a la integridad física  de todos aquellos que se encontraban en el lugar, por la fuerte presión del espacio.</w:t>
      </w:r>
    </w:p>
    <w:p w14:paraId="1CB6BCA1" w14:textId="46B40666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Asimismo informamos que la asistencia fue pasada en la mañana e inmediatamente después de la fuga, por lo cual se informarán a través de este mismo medio las sanciones que se aplicarán por esta falta grave, a TODOS LOS INVOLUCRADOS. En medio de la situació</w:t>
      </w:r>
      <w:r w:rsidR="003245F8">
        <w:rPr>
          <w:rFonts w:ascii="Helvetica" w:hAnsi="Helvetica"/>
          <w:color w:val="0A0A0A"/>
          <w:sz w:val="24"/>
          <w:szCs w:val="24"/>
        </w:rPr>
        <w:t>n se ………………………………………..</w:t>
      </w:r>
    </w:p>
    <w:p w14:paraId="296F27AF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 </w:t>
      </w:r>
    </w:p>
    <w:p w14:paraId="28522B15" w14:textId="0E531293" w:rsidR="00BB2FF2" w:rsidRDefault="003245F8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En 1° ciclo y sin JEC,</w:t>
      </w:r>
      <w:r w:rsidR="00BB2FF2">
        <w:rPr>
          <w:rFonts w:ascii="Helvetica" w:hAnsi="Helvetica"/>
          <w:color w:val="0A0A0A"/>
          <w:sz w:val="24"/>
          <w:szCs w:val="24"/>
        </w:rPr>
        <w:t xml:space="preserve"> las situación es normal.</w:t>
      </w:r>
    </w:p>
    <w:p w14:paraId="734B9B8B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 </w:t>
      </w:r>
    </w:p>
    <w:p w14:paraId="369B184F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Por razones de seguridad se permitió el reingreso de algunos alumnos que se encontraban a las afueras del recinto. Sin embargo, esto no elimina la sanción correspondiente.</w:t>
      </w:r>
    </w:p>
    <w:p w14:paraId="77006F6E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 </w:t>
      </w:r>
    </w:p>
    <w:p w14:paraId="66BFBBE8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 </w:t>
      </w:r>
    </w:p>
    <w:p w14:paraId="64989150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color w:val="0A0A0A"/>
          <w:sz w:val="24"/>
          <w:szCs w:val="24"/>
        </w:rPr>
        <w:t> </w:t>
      </w:r>
    </w:p>
    <w:p w14:paraId="4C0BA8B1" w14:textId="77777777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b/>
          <w:bCs/>
          <w:color w:val="0A0A0A"/>
          <w:sz w:val="24"/>
          <w:szCs w:val="24"/>
        </w:rPr>
        <w:t>Saludos cordiales.</w:t>
      </w:r>
    </w:p>
    <w:p w14:paraId="78A6C08F" w14:textId="76A98503" w:rsidR="00BB2FF2" w:rsidRDefault="00BB2FF2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b/>
          <w:bCs/>
          <w:color w:val="0A0A0A"/>
          <w:sz w:val="24"/>
          <w:szCs w:val="24"/>
        </w:rPr>
        <w:t> </w:t>
      </w:r>
    </w:p>
    <w:p w14:paraId="30361AAC" w14:textId="3083E5C2" w:rsidR="00BB2FF2" w:rsidRDefault="003245F8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b/>
          <w:bCs/>
          <w:color w:val="0A0A0A"/>
          <w:sz w:val="24"/>
          <w:szCs w:val="24"/>
        </w:rPr>
        <w:t>Carlos Serrano Bobadilla.</w:t>
      </w:r>
    </w:p>
    <w:p w14:paraId="26AA018B" w14:textId="4F5167D6" w:rsidR="00BB2FF2" w:rsidRDefault="003245F8" w:rsidP="00BB2FF2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="Helvetica" w:hAnsi="Helvetica"/>
          <w:color w:val="0A0A0A"/>
          <w:sz w:val="24"/>
          <w:szCs w:val="24"/>
        </w:rPr>
      </w:pPr>
      <w:r>
        <w:rPr>
          <w:rFonts w:ascii="Helvetica" w:hAnsi="Helvetica"/>
          <w:b/>
          <w:bCs/>
          <w:color w:val="0A0A0A"/>
          <w:sz w:val="24"/>
          <w:szCs w:val="24"/>
        </w:rPr>
        <w:t>Director Colegio San Juan Diego Guadalupe .</w:t>
      </w:r>
    </w:p>
    <w:p w14:paraId="4F3D1DCE" w14:textId="77777777" w:rsidR="00AF4941" w:rsidRDefault="00AF4941" w:rsidP="0023219B">
      <w:pPr>
        <w:jc w:val="both"/>
        <w:rPr>
          <w:sz w:val="24"/>
          <w:szCs w:val="24"/>
        </w:rPr>
      </w:pPr>
    </w:p>
    <w:p w14:paraId="6060BBAC" w14:textId="77777777" w:rsidR="00AF4941" w:rsidRDefault="00AF4941" w:rsidP="0023219B">
      <w:pPr>
        <w:jc w:val="both"/>
        <w:rPr>
          <w:sz w:val="24"/>
          <w:szCs w:val="24"/>
        </w:rPr>
      </w:pPr>
    </w:p>
    <w:p w14:paraId="7A0CB1CA" w14:textId="77777777" w:rsidR="00AF4941" w:rsidRDefault="00AF4941" w:rsidP="0023219B">
      <w:pPr>
        <w:jc w:val="both"/>
        <w:rPr>
          <w:sz w:val="24"/>
          <w:szCs w:val="24"/>
        </w:rPr>
      </w:pPr>
    </w:p>
    <w:p w14:paraId="76AD53CE" w14:textId="145D425C" w:rsidR="00AF4941" w:rsidRDefault="00AF4941" w:rsidP="0023219B">
      <w:pPr>
        <w:jc w:val="both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8C78834" wp14:editId="79C12959">
            <wp:extent cx="1448435" cy="1600200"/>
            <wp:effectExtent l="0" t="0" r="0" b="0"/>
            <wp:docPr id="1" name="Imagen 1" descr="Macintosh HD:Users:cjdg:Desktop:LOGO-CSJ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jdg:Desktop:LOGO-CSJD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4235" w14:textId="77777777" w:rsidR="00AF4941" w:rsidRDefault="00AF4941" w:rsidP="0023219B">
      <w:pPr>
        <w:jc w:val="both"/>
        <w:rPr>
          <w:sz w:val="24"/>
          <w:szCs w:val="24"/>
        </w:rPr>
      </w:pPr>
    </w:p>
    <w:p w14:paraId="28649CEF" w14:textId="13F06654" w:rsidR="00AF4941" w:rsidRDefault="00AF4941" w:rsidP="0023219B">
      <w:pPr>
        <w:jc w:val="both"/>
        <w:rPr>
          <w:sz w:val="24"/>
          <w:szCs w:val="24"/>
        </w:rPr>
      </w:pPr>
      <w:r>
        <w:rPr>
          <w:sz w:val="24"/>
          <w:szCs w:val="24"/>
        </w:rPr>
        <w:t>Estimados Padres y Apoderados.</w:t>
      </w:r>
    </w:p>
    <w:p w14:paraId="36E540B6" w14:textId="77777777" w:rsidR="00AF4941" w:rsidRDefault="00AF4941" w:rsidP="0023219B">
      <w:pPr>
        <w:jc w:val="both"/>
        <w:rPr>
          <w:sz w:val="24"/>
          <w:szCs w:val="24"/>
        </w:rPr>
      </w:pPr>
    </w:p>
    <w:p w14:paraId="089260B0" w14:textId="57C2BC40" w:rsidR="00AF4941" w:rsidRDefault="00AF4941" w:rsidP="00AF4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Junto con saludar, y en nuestra permanante disposición de mantener canales de comunicación efectivos, queremos aclarar que frente a informacion extraoficial que circula en redes sociales respecto a tomas de colegios y fugas de estudiantes en la comuna, nuestro colegio ha implementado procedimientos y protocolos  necesarios para enfrentar estos posibles escenarios.</w:t>
      </w:r>
    </w:p>
    <w:p w14:paraId="124AB9B3" w14:textId="0831F1DB" w:rsidR="00AF4941" w:rsidRDefault="00AE3000" w:rsidP="00AF4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c</w:t>
      </w:r>
      <w:bookmarkStart w:id="0" w:name="_GoBack"/>
      <w:bookmarkEnd w:id="0"/>
      <w:r>
        <w:rPr>
          <w:sz w:val="24"/>
          <w:szCs w:val="24"/>
        </w:rPr>
        <w:t>uerpo Docente, E</w:t>
      </w:r>
      <w:r w:rsidR="00AF4941">
        <w:rPr>
          <w:sz w:val="24"/>
          <w:szCs w:val="24"/>
        </w:rPr>
        <w:t>qu</w:t>
      </w:r>
      <w:r>
        <w:rPr>
          <w:sz w:val="24"/>
          <w:szCs w:val="24"/>
        </w:rPr>
        <w:t>ipo Directivo y A</w:t>
      </w:r>
      <w:r w:rsidR="00AF4941">
        <w:rPr>
          <w:sz w:val="24"/>
          <w:szCs w:val="24"/>
        </w:rPr>
        <w:t>dministrativo, esta informado para proceder según los mecanismos señalados. Así mismo, estamos en diálogo permanente con nuestros estudiantes,para conocer sus necesidades e intereses de manera directa, promoviendo así una mejor convivencia.</w:t>
      </w:r>
    </w:p>
    <w:p w14:paraId="31108B18" w14:textId="1E3BBC06" w:rsidR="00AF4941" w:rsidRDefault="00AF4941" w:rsidP="00AF4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Comunidad Educativa, contamos con apoderados representantes de cada curso que colaboran ante cualquier eventual situación.</w:t>
      </w:r>
    </w:p>
    <w:p w14:paraId="7026DEBC" w14:textId="3A24C550" w:rsidR="00AF4941" w:rsidRDefault="00AF4941" w:rsidP="00AF49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Agradecemos que como familia puedan reflexionar la importancia de generar una comunidad colaborativa y constructiva.</w:t>
      </w:r>
    </w:p>
    <w:p w14:paraId="10341C0C" w14:textId="77777777" w:rsidR="00AF4941" w:rsidRDefault="00AF4941" w:rsidP="0023219B">
      <w:pPr>
        <w:jc w:val="both"/>
        <w:rPr>
          <w:sz w:val="24"/>
          <w:szCs w:val="24"/>
        </w:rPr>
      </w:pPr>
    </w:p>
    <w:p w14:paraId="7B653837" w14:textId="77777777" w:rsidR="00AF4941" w:rsidRDefault="00AF4941" w:rsidP="0023219B">
      <w:pPr>
        <w:jc w:val="both"/>
        <w:rPr>
          <w:sz w:val="24"/>
          <w:szCs w:val="24"/>
        </w:rPr>
      </w:pPr>
    </w:p>
    <w:p w14:paraId="752A9AAD" w14:textId="77777777" w:rsidR="00AF4941" w:rsidRDefault="00AF4941" w:rsidP="0023219B">
      <w:pPr>
        <w:jc w:val="both"/>
        <w:rPr>
          <w:sz w:val="24"/>
          <w:szCs w:val="24"/>
        </w:rPr>
      </w:pPr>
    </w:p>
    <w:p w14:paraId="7E7CD30F" w14:textId="77777777" w:rsidR="00AF4941" w:rsidRDefault="00AF4941" w:rsidP="0023219B">
      <w:pPr>
        <w:jc w:val="both"/>
        <w:rPr>
          <w:sz w:val="24"/>
          <w:szCs w:val="24"/>
        </w:rPr>
      </w:pPr>
    </w:p>
    <w:p w14:paraId="2FB25672" w14:textId="6AC2E4A8" w:rsidR="00AF4941" w:rsidRPr="00AF4941" w:rsidRDefault="00AF4941" w:rsidP="0023219B">
      <w:pPr>
        <w:jc w:val="both"/>
        <w:rPr>
          <w:b/>
          <w:sz w:val="24"/>
          <w:szCs w:val="24"/>
        </w:rPr>
      </w:pPr>
      <w:r w:rsidRPr="00AF4941">
        <w:rPr>
          <w:b/>
          <w:sz w:val="24"/>
          <w:szCs w:val="24"/>
        </w:rPr>
        <w:t>Saludos afectuosos</w:t>
      </w:r>
    </w:p>
    <w:p w14:paraId="68C50E4F" w14:textId="69E1EAE4" w:rsidR="00AF4941" w:rsidRPr="00AF4941" w:rsidRDefault="00AF4941" w:rsidP="0023219B">
      <w:pPr>
        <w:jc w:val="both"/>
        <w:rPr>
          <w:b/>
          <w:sz w:val="24"/>
          <w:szCs w:val="24"/>
        </w:rPr>
      </w:pPr>
      <w:r w:rsidRPr="00AF4941">
        <w:rPr>
          <w:b/>
          <w:sz w:val="24"/>
          <w:szCs w:val="24"/>
        </w:rPr>
        <w:t>Carlos Serrano Bobadilla</w:t>
      </w:r>
    </w:p>
    <w:p w14:paraId="67847769" w14:textId="540D7955" w:rsidR="00AF4941" w:rsidRPr="00AF4941" w:rsidRDefault="00AF4941" w:rsidP="0023219B">
      <w:pPr>
        <w:jc w:val="both"/>
        <w:rPr>
          <w:b/>
          <w:sz w:val="24"/>
          <w:szCs w:val="24"/>
        </w:rPr>
      </w:pPr>
      <w:r w:rsidRPr="00AF4941">
        <w:rPr>
          <w:b/>
          <w:sz w:val="24"/>
          <w:szCs w:val="24"/>
        </w:rPr>
        <w:t>Dircetor Colegio San Juan Diego de Guadalupe.</w:t>
      </w:r>
    </w:p>
    <w:p w14:paraId="5FE5F7B8" w14:textId="77777777" w:rsidR="00AF4941" w:rsidRDefault="00AF4941" w:rsidP="0023219B">
      <w:pPr>
        <w:jc w:val="both"/>
        <w:rPr>
          <w:sz w:val="24"/>
          <w:szCs w:val="24"/>
        </w:rPr>
      </w:pPr>
    </w:p>
    <w:p w14:paraId="30370771" w14:textId="77777777" w:rsidR="00BB2FF2" w:rsidRDefault="00BB2FF2" w:rsidP="0023219B">
      <w:pPr>
        <w:jc w:val="both"/>
        <w:rPr>
          <w:sz w:val="24"/>
          <w:szCs w:val="24"/>
        </w:rPr>
      </w:pPr>
    </w:p>
    <w:p w14:paraId="4A254CEC" w14:textId="5190E314" w:rsidR="00BB2FF2" w:rsidRPr="0023219B" w:rsidRDefault="00BB2FF2" w:rsidP="0023219B">
      <w:pPr>
        <w:jc w:val="both"/>
        <w:rPr>
          <w:sz w:val="24"/>
          <w:szCs w:val="24"/>
        </w:rPr>
      </w:pPr>
    </w:p>
    <w:sectPr w:rsidR="00BB2FF2" w:rsidRPr="0023219B" w:rsidSect="00AF4941">
      <w:pgSz w:w="11906" w:h="16838"/>
      <w:pgMar w:top="284" w:right="1701" w:bottom="1417" w:left="1701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248"/>
    <w:multiLevelType w:val="hybridMultilevel"/>
    <w:tmpl w:val="643849C6"/>
    <w:lvl w:ilvl="0" w:tplc="AA72720A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717"/>
    <w:multiLevelType w:val="hybridMultilevel"/>
    <w:tmpl w:val="93F6CC38"/>
    <w:lvl w:ilvl="0" w:tplc="3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082FF3"/>
    <w:multiLevelType w:val="hybridMultilevel"/>
    <w:tmpl w:val="A18AB4D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56D0"/>
    <w:multiLevelType w:val="hybridMultilevel"/>
    <w:tmpl w:val="79262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D05F6"/>
    <w:multiLevelType w:val="hybridMultilevel"/>
    <w:tmpl w:val="CA62C7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10D44"/>
    <w:multiLevelType w:val="hybridMultilevel"/>
    <w:tmpl w:val="3D429CF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6235D"/>
    <w:multiLevelType w:val="hybridMultilevel"/>
    <w:tmpl w:val="D1008B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D5139"/>
    <w:multiLevelType w:val="hybridMultilevel"/>
    <w:tmpl w:val="046601BE"/>
    <w:lvl w:ilvl="0" w:tplc="EA00AD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F10149"/>
    <w:multiLevelType w:val="hybridMultilevel"/>
    <w:tmpl w:val="E9C00D20"/>
    <w:lvl w:ilvl="0" w:tplc="E44CBC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B079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4231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E018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82DF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72D7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8830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58D2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246B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1BC2FCB"/>
    <w:multiLevelType w:val="hybridMultilevel"/>
    <w:tmpl w:val="88F6A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624A2"/>
    <w:multiLevelType w:val="hybridMultilevel"/>
    <w:tmpl w:val="7612FA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F7C88"/>
    <w:multiLevelType w:val="hybridMultilevel"/>
    <w:tmpl w:val="64D013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63E99"/>
    <w:multiLevelType w:val="hybridMultilevel"/>
    <w:tmpl w:val="72405E34"/>
    <w:lvl w:ilvl="0" w:tplc="74DA5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A12A6"/>
    <w:multiLevelType w:val="hybridMultilevel"/>
    <w:tmpl w:val="DA7C66A8"/>
    <w:lvl w:ilvl="0" w:tplc="C24EC40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94"/>
    <w:rsid w:val="00031519"/>
    <w:rsid w:val="00033788"/>
    <w:rsid w:val="000A4823"/>
    <w:rsid w:val="00141617"/>
    <w:rsid w:val="001557B1"/>
    <w:rsid w:val="00193EEF"/>
    <w:rsid w:val="0023219B"/>
    <w:rsid w:val="002D3F37"/>
    <w:rsid w:val="003037C9"/>
    <w:rsid w:val="00307345"/>
    <w:rsid w:val="003131EA"/>
    <w:rsid w:val="003245F8"/>
    <w:rsid w:val="00353950"/>
    <w:rsid w:val="0037165E"/>
    <w:rsid w:val="003759BA"/>
    <w:rsid w:val="0037685E"/>
    <w:rsid w:val="003968C4"/>
    <w:rsid w:val="003B5EBA"/>
    <w:rsid w:val="00501167"/>
    <w:rsid w:val="00503B0B"/>
    <w:rsid w:val="00523782"/>
    <w:rsid w:val="005A25C3"/>
    <w:rsid w:val="005F5E3B"/>
    <w:rsid w:val="00676728"/>
    <w:rsid w:val="006A6670"/>
    <w:rsid w:val="006E1AA8"/>
    <w:rsid w:val="00784B40"/>
    <w:rsid w:val="00846CEE"/>
    <w:rsid w:val="008830E5"/>
    <w:rsid w:val="00887794"/>
    <w:rsid w:val="00890569"/>
    <w:rsid w:val="00977F11"/>
    <w:rsid w:val="009E5EA1"/>
    <w:rsid w:val="009F25C3"/>
    <w:rsid w:val="00AE3000"/>
    <w:rsid w:val="00AE5C8F"/>
    <w:rsid w:val="00AE7DDA"/>
    <w:rsid w:val="00AF4941"/>
    <w:rsid w:val="00B07AA2"/>
    <w:rsid w:val="00BA2C31"/>
    <w:rsid w:val="00BB2FF2"/>
    <w:rsid w:val="00BB3684"/>
    <w:rsid w:val="00BB5DCA"/>
    <w:rsid w:val="00BD54D3"/>
    <w:rsid w:val="00BF46B9"/>
    <w:rsid w:val="00C37B3D"/>
    <w:rsid w:val="00C37D5D"/>
    <w:rsid w:val="00C83343"/>
    <w:rsid w:val="00CB5627"/>
    <w:rsid w:val="00D21CA6"/>
    <w:rsid w:val="00D960A8"/>
    <w:rsid w:val="00DB5BB7"/>
    <w:rsid w:val="00E06B31"/>
    <w:rsid w:val="00E44490"/>
    <w:rsid w:val="00E65FC4"/>
    <w:rsid w:val="00ED39A0"/>
    <w:rsid w:val="00F03695"/>
    <w:rsid w:val="00F5798E"/>
    <w:rsid w:val="00F86126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CC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5D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4D3"/>
    <w:rPr>
      <w:rFonts w:ascii="Segoe UI" w:hAnsi="Segoe UI" w:cs="Segoe UI"/>
      <w:sz w:val="18"/>
      <w:szCs w:val="18"/>
    </w:rPr>
  </w:style>
  <w:style w:type="character" w:customStyle="1" w:styleId="ams">
    <w:name w:val="ams"/>
    <w:basedOn w:val="Fuentedeprrafopredeter"/>
    <w:rsid w:val="003B5EBA"/>
  </w:style>
  <w:style w:type="paragraph" w:styleId="NormalWeb">
    <w:name w:val="Normal (Web)"/>
    <w:basedOn w:val="Normal"/>
    <w:uiPriority w:val="99"/>
    <w:semiHidden/>
    <w:unhideWhenUsed/>
    <w:rsid w:val="00BB2FF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5D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54D3"/>
    <w:rPr>
      <w:rFonts w:ascii="Segoe UI" w:hAnsi="Segoe UI" w:cs="Segoe UI"/>
      <w:sz w:val="18"/>
      <w:szCs w:val="18"/>
    </w:rPr>
  </w:style>
  <w:style w:type="character" w:customStyle="1" w:styleId="ams">
    <w:name w:val="ams"/>
    <w:basedOn w:val="Fuentedeprrafopredeter"/>
    <w:rsid w:val="003B5EBA"/>
  </w:style>
  <w:style w:type="paragraph" w:styleId="NormalWeb">
    <w:name w:val="Normal (Web)"/>
    <w:basedOn w:val="Normal"/>
    <w:uiPriority w:val="99"/>
    <w:semiHidden/>
    <w:unhideWhenUsed/>
    <w:rsid w:val="00BB2FF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4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7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6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0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75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15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59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0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47161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437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248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078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49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621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785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8410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097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27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471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3708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2168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9961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93629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863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49978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3499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03492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01099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75397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879469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7088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0478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235582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8059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120963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62542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3930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49034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0550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85918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8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53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9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998</Words>
  <Characters>5490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Mayer</dc:creator>
  <cp:keywords/>
  <dc:description/>
  <cp:lastModifiedBy>colegio juan diego de guadalupe</cp:lastModifiedBy>
  <cp:revision>5</cp:revision>
  <dcterms:created xsi:type="dcterms:W3CDTF">2020-03-12T16:23:00Z</dcterms:created>
  <dcterms:modified xsi:type="dcterms:W3CDTF">2020-03-12T17:58:00Z</dcterms:modified>
</cp:coreProperties>
</file>