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3A" w:rsidRDefault="00324F3A" w:rsidP="00324F3A">
      <w:pPr>
        <w:ind w:left="239"/>
        <w:jc w:val="both"/>
        <w:rPr>
          <w:b/>
          <w:bCs/>
          <w:lang w:bidi="en-US"/>
        </w:rPr>
      </w:pPr>
    </w:p>
    <w:p w:rsidR="00324F3A" w:rsidRPr="00324F3A" w:rsidRDefault="00324F3A" w:rsidP="00324F3A">
      <w:pPr>
        <w:ind w:left="239"/>
        <w:jc w:val="both"/>
        <w:rPr>
          <w:b/>
          <w:bCs/>
          <w:sz w:val="24"/>
          <w:szCs w:val="24"/>
          <w:lang w:bidi="en-US"/>
        </w:rPr>
      </w:pPr>
      <w:r>
        <w:rPr>
          <w:b/>
          <w:bCs/>
          <w:lang w:bidi="en-US"/>
        </w:rPr>
        <w:t xml:space="preserve">                                            </w:t>
      </w:r>
      <w:r w:rsidRPr="00324F3A">
        <w:rPr>
          <w:b/>
          <w:bCs/>
          <w:sz w:val="24"/>
          <w:szCs w:val="24"/>
          <w:lang w:bidi="en-US"/>
        </w:rPr>
        <w:t xml:space="preserve">  Protocolo de acción frente a balaceras.</w:t>
      </w:r>
    </w:p>
    <w:p w:rsidR="00324F3A" w:rsidRPr="00324F3A" w:rsidRDefault="00324F3A" w:rsidP="00324F3A">
      <w:pPr>
        <w:jc w:val="both"/>
        <w:rPr>
          <w:b/>
          <w:bCs/>
          <w:lang w:bidi="en-US"/>
        </w:rPr>
      </w:pPr>
      <w:r>
        <w:rPr>
          <w:b/>
          <w:bCs/>
          <w:lang w:bidi="en-US"/>
        </w:rPr>
        <w:t>1.- Introducción:</w:t>
      </w:r>
    </w:p>
    <w:p w:rsidR="0033307E" w:rsidRPr="0033307E" w:rsidRDefault="0033307E" w:rsidP="0033307E">
      <w:pPr>
        <w:jc w:val="both"/>
        <w:rPr>
          <w:lang w:bidi="en-US"/>
        </w:rPr>
      </w:pPr>
      <w:r w:rsidRPr="0033307E">
        <w:rPr>
          <w:lang w:bidi="en-US"/>
        </w:rPr>
        <w:t>Producto  donde se</w:t>
      </w:r>
      <w:r w:rsidRPr="0033307E">
        <w:t xml:space="preserve"> encuentra ubicado</w:t>
      </w:r>
      <w:r w:rsidRPr="0033307E">
        <w:rPr>
          <w:lang w:bidi="en-US"/>
        </w:rPr>
        <w:t xml:space="preserve"> el colegio “San Juan Diego de Guadalupe” y a la historia del sector, donde en varias ocasiones se han enfrentado de forma violenta algunos vecinos tanto con armas (pistolas, cuchillos, piedras) como a golpes y otro tipo de amenazas en cualquier momento del día. Estos acontecimientos presentan un evidente riesgo para nuestra comunidad y como institución  debemos velar por la seguridad de todos los miembros de la misma, es decir, de funcionarios, estudiantes, padres y apoderados.</w:t>
      </w:r>
    </w:p>
    <w:p w:rsidR="0033307E" w:rsidRDefault="0033307E" w:rsidP="0033307E">
      <w:pPr>
        <w:jc w:val="both"/>
        <w:rPr>
          <w:lang w:bidi="en-US"/>
        </w:rPr>
      </w:pPr>
      <w:r w:rsidRPr="0033307E">
        <w:rPr>
          <w:lang w:bidi="en-US"/>
        </w:rPr>
        <w:t>En este sentido, el Comité de Seguridad Escolar realizó el siguiente procedimiento a fin de minimizar riesgos en el caso que se</w:t>
      </w:r>
      <w:r w:rsidRPr="0033307E">
        <w:t xml:space="preserve"> produzcan enfrentamientos</w:t>
      </w:r>
      <w:r w:rsidRPr="0033307E">
        <w:rPr>
          <w:lang w:bidi="en-US"/>
        </w:rPr>
        <w:t xml:space="preserve"> en las cercanías de nuestro Establecimiento Educacional.</w:t>
      </w:r>
    </w:p>
    <w:p w:rsidR="0033307E" w:rsidRPr="0033307E" w:rsidRDefault="00324F3A" w:rsidP="0033307E">
      <w:pPr>
        <w:pStyle w:val="Prrafodelista"/>
        <w:numPr>
          <w:ilvl w:val="0"/>
          <w:numId w:val="9"/>
        </w:numPr>
        <w:jc w:val="both"/>
        <w:rPr>
          <w:lang w:bidi="en-US"/>
        </w:rPr>
      </w:pPr>
      <w:r>
        <w:rPr>
          <w:b/>
          <w:bCs/>
          <w:lang w:bidi="en-US"/>
        </w:rPr>
        <w:t>Objetivo General.</w:t>
      </w:r>
    </w:p>
    <w:p w:rsidR="0033307E" w:rsidRPr="0033307E" w:rsidRDefault="0033307E" w:rsidP="0033307E">
      <w:pPr>
        <w:rPr>
          <w:lang w:bidi="en-US"/>
        </w:rPr>
      </w:pPr>
      <w:r w:rsidRPr="0033307E">
        <w:t>Salvaguardar la vida de toda la Comunidad Escolar, ante eventos que podrían generar peligro de forma imprevista.</w:t>
      </w:r>
    </w:p>
    <w:p w:rsidR="0033307E" w:rsidRPr="0033307E" w:rsidRDefault="00324F3A" w:rsidP="0033307E">
      <w:pPr>
        <w:numPr>
          <w:ilvl w:val="0"/>
          <w:numId w:val="3"/>
        </w:numPr>
        <w:jc w:val="both"/>
        <w:rPr>
          <w:b/>
          <w:bCs/>
          <w:lang w:bidi="en-US"/>
        </w:rPr>
      </w:pPr>
      <w:r>
        <w:rPr>
          <w:b/>
          <w:bCs/>
          <w:lang w:bidi="en-US"/>
        </w:rPr>
        <w:t xml:space="preserve">Identificación de las acciones de Riesgo </w:t>
      </w:r>
    </w:p>
    <w:p w:rsidR="0033307E" w:rsidRPr="0033307E" w:rsidRDefault="0033307E" w:rsidP="0033307E">
      <w:pPr>
        <w:rPr>
          <w:lang w:bidi="en-US"/>
        </w:rPr>
      </w:pPr>
      <w:r w:rsidRPr="0033307E">
        <w:rPr>
          <w:lang w:bidi="en-US"/>
        </w:rPr>
        <w:t>Ante de cualquier enfrentamiento con armas de fuego en las inmediaciones del Establecimiento Educacional, se debe aprender a identificar las condiciones de riesgo:</w:t>
      </w:r>
    </w:p>
    <w:p w:rsidR="0033307E" w:rsidRPr="0033307E" w:rsidRDefault="0033307E" w:rsidP="0033307E">
      <w:pPr>
        <w:pStyle w:val="Prrafodelista"/>
        <w:numPr>
          <w:ilvl w:val="1"/>
          <w:numId w:val="3"/>
        </w:numPr>
        <w:rPr>
          <w:lang w:bidi="en-US"/>
        </w:rPr>
      </w:pPr>
      <w:r w:rsidRPr="0033307E">
        <w:rPr>
          <w:lang w:bidi="en-US"/>
        </w:rPr>
        <w:t>¿Qué tan lejos se escucha o está la balacera?</w:t>
      </w:r>
    </w:p>
    <w:p w:rsidR="0033307E" w:rsidRPr="0033307E" w:rsidRDefault="0033307E" w:rsidP="0033307E">
      <w:pPr>
        <w:numPr>
          <w:ilvl w:val="1"/>
          <w:numId w:val="3"/>
        </w:numPr>
        <w:rPr>
          <w:lang w:bidi="en-US"/>
        </w:rPr>
      </w:pPr>
      <w:r w:rsidRPr="0033307E">
        <w:rPr>
          <w:lang w:bidi="en-US"/>
        </w:rPr>
        <w:t>¿Cuántas personas se enfrentan?</w:t>
      </w:r>
    </w:p>
    <w:p w:rsidR="0033307E" w:rsidRPr="0033307E" w:rsidRDefault="0033307E" w:rsidP="0033307E">
      <w:pPr>
        <w:numPr>
          <w:ilvl w:val="1"/>
          <w:numId w:val="3"/>
        </w:numPr>
        <w:rPr>
          <w:lang w:bidi="en-US"/>
        </w:rPr>
      </w:pPr>
      <w:r w:rsidRPr="0033307E">
        <w:rPr>
          <w:lang w:bidi="en-US"/>
        </w:rPr>
        <w:t>¿Se escuchan gritos?</w:t>
      </w:r>
    </w:p>
    <w:p w:rsidR="0033307E" w:rsidRPr="0033307E" w:rsidRDefault="0033307E" w:rsidP="0033307E">
      <w:pPr>
        <w:numPr>
          <w:ilvl w:val="1"/>
          <w:numId w:val="3"/>
        </w:numPr>
        <w:rPr>
          <w:lang w:bidi="en-US"/>
        </w:rPr>
      </w:pPr>
      <w:r w:rsidRPr="0033307E">
        <w:rPr>
          <w:lang w:bidi="en-US"/>
        </w:rPr>
        <w:t>¿Alguna bala alcanzo los muros o ventanas?</w:t>
      </w:r>
    </w:p>
    <w:p w:rsidR="0033307E" w:rsidRDefault="0033307E" w:rsidP="0033307E">
      <w:pPr>
        <w:rPr>
          <w:i/>
          <w:lang w:bidi="en-US"/>
        </w:rPr>
      </w:pPr>
      <w:r w:rsidRPr="0033307E">
        <w:rPr>
          <w:i/>
          <w:lang w:bidi="en-US"/>
        </w:rPr>
        <w:t>*El tipo de reacción dependerá del grado de riesgo detectado (Preguntas).</w:t>
      </w:r>
    </w:p>
    <w:p w:rsidR="0033307E" w:rsidRPr="0033307E" w:rsidRDefault="0033307E" w:rsidP="0033307E">
      <w:pPr>
        <w:rPr>
          <w:i/>
          <w:lang w:bidi="en-US"/>
        </w:rPr>
      </w:pPr>
    </w:p>
    <w:p w:rsidR="0033307E" w:rsidRPr="0033307E" w:rsidRDefault="00324F3A" w:rsidP="0033307E">
      <w:pPr>
        <w:numPr>
          <w:ilvl w:val="0"/>
          <w:numId w:val="3"/>
        </w:numPr>
        <w:jc w:val="both"/>
        <w:rPr>
          <w:b/>
          <w:bCs/>
          <w:lang w:bidi="en-US"/>
        </w:rPr>
      </w:pPr>
      <w:r>
        <w:rPr>
          <w:b/>
          <w:bCs/>
          <w:lang w:bidi="en-US"/>
        </w:rPr>
        <w:t xml:space="preserve">Número de emergencias policiales </w:t>
      </w:r>
    </w:p>
    <w:p w:rsidR="0033307E" w:rsidRPr="0033307E" w:rsidRDefault="0033307E" w:rsidP="0033307E">
      <w:pPr>
        <w:rPr>
          <w:lang w:bidi="en-US"/>
        </w:rPr>
      </w:pPr>
      <w:r w:rsidRPr="0033307E">
        <w:rPr>
          <w:lang w:bidi="en-US"/>
        </w:rPr>
        <w:t>Encargado de Seguridad Escolar, inspectoría general, secretaría y director, cuentan con Números de Emergencia, esencialmente del Plan Cuadrante correspondiente a la 52° Comisaría de Rinconada de Maipú, ubicada en calle Av. Cuatro Poniente #2020, en donde se dará aviso inmediatamente a Carabineros, no iniciando acción alguna.</w:t>
      </w:r>
    </w:p>
    <w:p w:rsidR="0033307E" w:rsidRPr="0033307E" w:rsidRDefault="0033307E" w:rsidP="0033307E">
      <w:pPr>
        <w:rPr>
          <w:lang w:bidi="en-US"/>
        </w:rPr>
      </w:pPr>
      <w:r w:rsidRPr="0033307E">
        <w:rPr>
          <w:lang w:bidi="en-US"/>
        </w:rPr>
        <w:t>De no ser posible la llamada al Encargado del cuadrante, toda persona en el momento o lugar más apropiado y seguro, pueden dar aviso a Carabineros mediante otros números telefónicos entregados por Carabineros, en la brevedad posible.</w:t>
      </w:r>
    </w:p>
    <w:p w:rsidR="0033307E" w:rsidRPr="0033307E" w:rsidRDefault="0033307E" w:rsidP="0033307E">
      <w:pPr>
        <w:numPr>
          <w:ilvl w:val="0"/>
          <w:numId w:val="2"/>
        </w:numPr>
        <w:rPr>
          <w:b/>
          <w:lang w:bidi="en-US"/>
        </w:rPr>
      </w:pPr>
      <w:r w:rsidRPr="0033307E">
        <w:rPr>
          <w:lang w:bidi="en-US"/>
        </w:rPr>
        <w:t xml:space="preserve">Carabineros de Chile: </w:t>
      </w:r>
      <w:r w:rsidRPr="0033307E">
        <w:rPr>
          <w:b/>
          <w:lang w:bidi="en-US"/>
        </w:rPr>
        <w:t>133.</w:t>
      </w:r>
    </w:p>
    <w:p w:rsidR="0033307E" w:rsidRPr="0033307E" w:rsidRDefault="0033307E" w:rsidP="0033307E">
      <w:pPr>
        <w:numPr>
          <w:ilvl w:val="0"/>
          <w:numId w:val="2"/>
        </w:numPr>
        <w:rPr>
          <w:b/>
          <w:lang w:bidi="en-US"/>
        </w:rPr>
      </w:pPr>
      <w:r w:rsidRPr="0033307E">
        <w:rPr>
          <w:lang w:bidi="en-US"/>
        </w:rPr>
        <w:t xml:space="preserve">Comisaria 52 Rinconada Maipú: </w:t>
      </w:r>
      <w:r w:rsidRPr="0033307E">
        <w:rPr>
          <w:b/>
          <w:lang w:bidi="en-US"/>
        </w:rPr>
        <w:t>229224630.</w:t>
      </w:r>
    </w:p>
    <w:p w:rsidR="0033307E" w:rsidRPr="0033307E" w:rsidRDefault="0033307E" w:rsidP="0033307E">
      <w:pPr>
        <w:numPr>
          <w:ilvl w:val="0"/>
          <w:numId w:val="2"/>
        </w:numPr>
        <w:rPr>
          <w:b/>
          <w:lang w:bidi="en-US"/>
        </w:rPr>
      </w:pPr>
      <w:r w:rsidRPr="0033307E">
        <w:rPr>
          <w:lang w:bidi="en-US"/>
        </w:rPr>
        <w:t xml:space="preserve">Plan Cuadrante 220 del sector: </w:t>
      </w:r>
      <w:r w:rsidRPr="0033307E">
        <w:rPr>
          <w:b/>
          <w:lang w:bidi="en-US"/>
        </w:rPr>
        <w:t>+569 96233070.</w:t>
      </w:r>
    </w:p>
    <w:p w:rsidR="0033307E" w:rsidRPr="0033307E" w:rsidRDefault="0033307E" w:rsidP="0033307E">
      <w:pPr>
        <w:numPr>
          <w:ilvl w:val="0"/>
          <w:numId w:val="2"/>
        </w:numPr>
        <w:rPr>
          <w:b/>
          <w:lang w:bidi="en-US"/>
        </w:rPr>
      </w:pPr>
      <w:r w:rsidRPr="0033307E">
        <w:rPr>
          <w:lang w:bidi="en-US"/>
        </w:rPr>
        <w:t xml:space="preserve">Oficina integración comunitaria (pertenece a la 52°Comisaria): </w:t>
      </w:r>
      <w:r w:rsidRPr="0033307E">
        <w:rPr>
          <w:b/>
          <w:lang w:bidi="en-US"/>
        </w:rPr>
        <w:t>229224640.</w:t>
      </w:r>
    </w:p>
    <w:p w:rsidR="0033307E" w:rsidRPr="0033307E" w:rsidRDefault="0033307E" w:rsidP="0033307E">
      <w:pPr>
        <w:numPr>
          <w:ilvl w:val="0"/>
          <w:numId w:val="2"/>
        </w:numPr>
        <w:rPr>
          <w:lang w:bidi="en-US"/>
        </w:rPr>
      </w:pPr>
      <w:r w:rsidRPr="0033307E">
        <w:rPr>
          <w:lang w:bidi="en-US"/>
        </w:rPr>
        <w:t>Otros cuadrantes:</w:t>
      </w:r>
    </w:p>
    <w:p w:rsidR="0033307E" w:rsidRDefault="0033307E" w:rsidP="0033307E">
      <w:pPr>
        <w:rPr>
          <w:lang w:bidi="en-US"/>
        </w:rPr>
      </w:pPr>
      <w:r w:rsidRPr="0033307E">
        <w:rPr>
          <w:lang w:bidi="en-US"/>
        </w:rPr>
        <w:t xml:space="preserve">Opción 1: Plan cuadrante sector Naciones </w:t>
      </w:r>
      <w:r w:rsidRPr="0033307E">
        <w:rPr>
          <w:b/>
          <w:lang w:bidi="en-US"/>
        </w:rPr>
        <w:t>(219): +569 95293771</w:t>
      </w:r>
      <w:r w:rsidRPr="0033307E">
        <w:rPr>
          <w:lang w:bidi="en-US"/>
        </w:rPr>
        <w:t>.</w:t>
      </w:r>
    </w:p>
    <w:p w:rsidR="00DC7DD4" w:rsidRDefault="00DC7DD4" w:rsidP="0033307E">
      <w:pPr>
        <w:rPr>
          <w:lang w:bidi="en-US"/>
        </w:rPr>
      </w:pPr>
    </w:p>
    <w:p w:rsidR="00DC7DD4" w:rsidRPr="0033307E" w:rsidRDefault="00DC7DD4" w:rsidP="0033307E">
      <w:pPr>
        <w:rPr>
          <w:lang w:bidi="en-US"/>
        </w:rPr>
      </w:pPr>
    </w:p>
    <w:p w:rsidR="0033307E" w:rsidRPr="0033307E" w:rsidRDefault="0033307E" w:rsidP="0033307E">
      <w:pPr>
        <w:rPr>
          <w:lang w:bidi="en-US"/>
        </w:rPr>
      </w:pPr>
      <w:r w:rsidRPr="0033307E">
        <w:rPr>
          <w:lang w:bidi="en-US"/>
        </w:rPr>
        <w:lastRenderedPageBreak/>
        <w:t xml:space="preserve">Opción 2: Plan cuadrante sector </w:t>
      </w:r>
      <w:proofErr w:type="spellStart"/>
      <w:r w:rsidRPr="0033307E">
        <w:rPr>
          <w:lang w:bidi="en-US"/>
        </w:rPr>
        <w:t>Nva</w:t>
      </w:r>
      <w:proofErr w:type="spellEnd"/>
      <w:r w:rsidRPr="0033307E">
        <w:rPr>
          <w:lang w:bidi="en-US"/>
        </w:rPr>
        <w:t xml:space="preserve">. San Martín </w:t>
      </w:r>
      <w:r w:rsidRPr="0033307E">
        <w:rPr>
          <w:b/>
          <w:lang w:bidi="en-US"/>
        </w:rPr>
        <w:t>(221): +569 96233068</w:t>
      </w:r>
      <w:r w:rsidRPr="0033307E">
        <w:rPr>
          <w:lang w:bidi="en-US"/>
        </w:rPr>
        <w:t>. (Sugerencias por si el plan cuadrante 220 no responde)</w:t>
      </w:r>
    </w:p>
    <w:p w:rsidR="0033307E" w:rsidRPr="0033307E" w:rsidRDefault="0033307E" w:rsidP="0033307E">
      <w:pPr>
        <w:rPr>
          <w:lang w:bidi="en-US"/>
        </w:rPr>
      </w:pPr>
      <w:r w:rsidRPr="0033307E">
        <w:rPr>
          <w:lang w:bidi="en-US"/>
        </w:rPr>
        <w:t>Dirección del establecimiento y Encargados de Seguridad Escolar cuentan con número telefónico del Sargento 1ro Don. Manuel Venegas González, quien está a disposición ante emergencias de todo tipo.</w:t>
      </w:r>
    </w:p>
    <w:p w:rsidR="0033307E" w:rsidRPr="0033307E" w:rsidRDefault="0033307E" w:rsidP="0033307E">
      <w:pPr>
        <w:rPr>
          <w:lang w:bidi="en-US"/>
        </w:rPr>
      </w:pPr>
    </w:p>
    <w:p w:rsidR="0033307E" w:rsidRPr="0033307E" w:rsidRDefault="0033307E" w:rsidP="0033307E">
      <w:pPr>
        <w:rPr>
          <w:b/>
          <w:bCs/>
          <w:lang w:bidi="en-US"/>
        </w:rPr>
      </w:pPr>
      <w:r w:rsidRPr="0033307E">
        <w:rPr>
          <w:b/>
          <w:bCs/>
          <w:lang w:bidi="en-US"/>
        </w:rPr>
        <w:t>3.1. OTROS NÚMEROS DE EMERGENCIAS:</w:t>
      </w:r>
    </w:p>
    <w:tbl>
      <w:tblPr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3322"/>
      </w:tblGrid>
      <w:tr w:rsidR="0033307E" w:rsidRPr="0033307E" w:rsidTr="009B3E32">
        <w:trPr>
          <w:trHeight w:val="522"/>
        </w:trPr>
        <w:tc>
          <w:tcPr>
            <w:tcW w:w="4835" w:type="dxa"/>
          </w:tcPr>
          <w:p w:rsidR="0033307E" w:rsidRPr="0033307E" w:rsidRDefault="0033307E" w:rsidP="0033307E">
            <w:pPr>
              <w:rPr>
                <w:b/>
                <w:lang w:bidi="en-US"/>
              </w:rPr>
            </w:pPr>
            <w:r w:rsidRPr="0033307E">
              <w:rPr>
                <w:b/>
                <w:lang w:bidi="en-US"/>
              </w:rPr>
              <w:t>Seguridad Ciudadana / Maipú Seguro</w:t>
            </w:r>
          </w:p>
        </w:tc>
        <w:tc>
          <w:tcPr>
            <w:tcW w:w="3322" w:type="dxa"/>
          </w:tcPr>
          <w:p w:rsidR="0033307E" w:rsidRPr="0033307E" w:rsidRDefault="0033307E" w:rsidP="0033307E">
            <w:pPr>
              <w:rPr>
                <w:lang w:bidi="en-US"/>
              </w:rPr>
            </w:pPr>
            <w:r w:rsidRPr="0033307E">
              <w:rPr>
                <w:lang w:bidi="en-US"/>
              </w:rPr>
              <w:t>1418 / 800800450</w:t>
            </w:r>
          </w:p>
        </w:tc>
      </w:tr>
      <w:tr w:rsidR="0033307E" w:rsidRPr="0033307E" w:rsidTr="009B3E32">
        <w:trPr>
          <w:trHeight w:val="887"/>
        </w:trPr>
        <w:tc>
          <w:tcPr>
            <w:tcW w:w="4835" w:type="dxa"/>
          </w:tcPr>
          <w:p w:rsidR="0033307E" w:rsidRPr="0033307E" w:rsidRDefault="0033307E" w:rsidP="0033307E">
            <w:pPr>
              <w:rPr>
                <w:b/>
                <w:lang w:bidi="en-US"/>
              </w:rPr>
            </w:pPr>
            <w:r w:rsidRPr="0033307E">
              <w:rPr>
                <w:b/>
                <w:lang w:bidi="en-US"/>
              </w:rPr>
              <w:t>Bomberos / Compañía Rinconada de Maipú</w:t>
            </w:r>
          </w:p>
        </w:tc>
        <w:tc>
          <w:tcPr>
            <w:tcW w:w="3322" w:type="dxa"/>
          </w:tcPr>
          <w:p w:rsidR="0033307E" w:rsidRPr="0033307E" w:rsidRDefault="0033307E" w:rsidP="0033307E">
            <w:pPr>
              <w:rPr>
                <w:lang w:bidi="en-US"/>
              </w:rPr>
            </w:pPr>
            <w:r w:rsidRPr="0033307E">
              <w:rPr>
                <w:lang w:bidi="en-US"/>
              </w:rPr>
              <w:t>132 /22-5149981</w:t>
            </w:r>
          </w:p>
        </w:tc>
      </w:tr>
      <w:tr w:rsidR="0033307E" w:rsidRPr="0033307E" w:rsidTr="009B3E32">
        <w:trPr>
          <w:trHeight w:val="528"/>
        </w:trPr>
        <w:tc>
          <w:tcPr>
            <w:tcW w:w="4835" w:type="dxa"/>
          </w:tcPr>
          <w:p w:rsidR="0033307E" w:rsidRPr="0033307E" w:rsidRDefault="0033307E" w:rsidP="0033307E">
            <w:pPr>
              <w:rPr>
                <w:b/>
                <w:lang w:bidi="en-US"/>
              </w:rPr>
            </w:pPr>
            <w:r w:rsidRPr="0033307E">
              <w:rPr>
                <w:b/>
                <w:lang w:bidi="en-US"/>
              </w:rPr>
              <w:t>Bomberos: Central de Emergencias</w:t>
            </w:r>
          </w:p>
        </w:tc>
        <w:tc>
          <w:tcPr>
            <w:tcW w:w="3322" w:type="dxa"/>
          </w:tcPr>
          <w:p w:rsidR="0033307E" w:rsidRPr="0033307E" w:rsidRDefault="0033307E" w:rsidP="0033307E">
            <w:pPr>
              <w:rPr>
                <w:lang w:bidi="en-US"/>
              </w:rPr>
            </w:pPr>
            <w:r w:rsidRPr="0033307E">
              <w:rPr>
                <w:lang w:bidi="en-US"/>
              </w:rPr>
              <w:t>22-5312020</w:t>
            </w:r>
          </w:p>
        </w:tc>
      </w:tr>
      <w:tr w:rsidR="0033307E" w:rsidRPr="0033307E" w:rsidTr="009B3E32">
        <w:trPr>
          <w:trHeight w:val="522"/>
        </w:trPr>
        <w:tc>
          <w:tcPr>
            <w:tcW w:w="4835" w:type="dxa"/>
          </w:tcPr>
          <w:p w:rsidR="0033307E" w:rsidRPr="0033307E" w:rsidRDefault="0033307E" w:rsidP="0033307E">
            <w:pPr>
              <w:rPr>
                <w:b/>
                <w:lang w:bidi="en-US"/>
              </w:rPr>
            </w:pPr>
            <w:r w:rsidRPr="0033307E">
              <w:rPr>
                <w:b/>
                <w:lang w:bidi="en-US"/>
              </w:rPr>
              <w:t>Investigaciones</w:t>
            </w:r>
          </w:p>
        </w:tc>
        <w:tc>
          <w:tcPr>
            <w:tcW w:w="3322" w:type="dxa"/>
          </w:tcPr>
          <w:p w:rsidR="0033307E" w:rsidRPr="0033307E" w:rsidRDefault="0033307E" w:rsidP="0033307E">
            <w:pPr>
              <w:rPr>
                <w:lang w:bidi="en-US"/>
              </w:rPr>
            </w:pPr>
            <w:r w:rsidRPr="0033307E">
              <w:rPr>
                <w:lang w:bidi="en-US"/>
              </w:rPr>
              <w:t>134</w:t>
            </w:r>
          </w:p>
        </w:tc>
      </w:tr>
      <w:tr w:rsidR="0033307E" w:rsidRPr="0033307E" w:rsidTr="009B3E32">
        <w:trPr>
          <w:trHeight w:val="522"/>
        </w:trPr>
        <w:tc>
          <w:tcPr>
            <w:tcW w:w="4835" w:type="dxa"/>
          </w:tcPr>
          <w:p w:rsidR="0033307E" w:rsidRPr="0033307E" w:rsidRDefault="0033307E" w:rsidP="0033307E">
            <w:pPr>
              <w:rPr>
                <w:b/>
                <w:lang w:bidi="en-US"/>
              </w:rPr>
            </w:pPr>
            <w:r w:rsidRPr="0033307E">
              <w:rPr>
                <w:b/>
                <w:lang w:bidi="en-US"/>
              </w:rPr>
              <w:t>Hospital Clínico Metropolitano Él Carmen</w:t>
            </w:r>
          </w:p>
        </w:tc>
        <w:tc>
          <w:tcPr>
            <w:tcW w:w="3322" w:type="dxa"/>
          </w:tcPr>
          <w:p w:rsidR="0033307E" w:rsidRPr="0033307E" w:rsidRDefault="0033307E" w:rsidP="0033307E">
            <w:pPr>
              <w:rPr>
                <w:lang w:bidi="en-US"/>
              </w:rPr>
            </w:pPr>
            <w:r w:rsidRPr="0033307E">
              <w:rPr>
                <w:lang w:bidi="en-US"/>
              </w:rPr>
              <w:t>02 3944400</w:t>
            </w:r>
          </w:p>
        </w:tc>
      </w:tr>
      <w:tr w:rsidR="0033307E" w:rsidRPr="0033307E" w:rsidTr="009B3E32">
        <w:trPr>
          <w:trHeight w:val="527"/>
        </w:trPr>
        <w:tc>
          <w:tcPr>
            <w:tcW w:w="4835" w:type="dxa"/>
          </w:tcPr>
          <w:p w:rsidR="0033307E" w:rsidRPr="0033307E" w:rsidRDefault="0033307E" w:rsidP="0033307E">
            <w:pPr>
              <w:rPr>
                <w:b/>
                <w:lang w:bidi="en-US"/>
              </w:rPr>
            </w:pPr>
            <w:r w:rsidRPr="0033307E">
              <w:rPr>
                <w:b/>
                <w:lang w:bidi="en-US"/>
              </w:rPr>
              <w:t>SAPU</w:t>
            </w:r>
          </w:p>
        </w:tc>
        <w:tc>
          <w:tcPr>
            <w:tcW w:w="3322" w:type="dxa"/>
          </w:tcPr>
          <w:p w:rsidR="0033307E" w:rsidRPr="0033307E" w:rsidRDefault="0033307E" w:rsidP="0033307E">
            <w:pPr>
              <w:rPr>
                <w:lang w:bidi="en-US"/>
              </w:rPr>
            </w:pPr>
            <w:r w:rsidRPr="0033307E">
              <w:rPr>
                <w:lang w:bidi="en-US"/>
              </w:rPr>
              <w:t>02 5745365</w:t>
            </w:r>
          </w:p>
        </w:tc>
      </w:tr>
    </w:tbl>
    <w:p w:rsidR="0033307E" w:rsidRPr="0033307E" w:rsidRDefault="0033307E" w:rsidP="0033307E">
      <w:pPr>
        <w:rPr>
          <w:b/>
          <w:lang w:bidi="en-US"/>
        </w:rPr>
      </w:pPr>
    </w:p>
    <w:p w:rsidR="0033307E" w:rsidRPr="0033307E" w:rsidRDefault="0033307E" w:rsidP="0033307E">
      <w:pPr>
        <w:numPr>
          <w:ilvl w:val="0"/>
          <w:numId w:val="3"/>
        </w:numPr>
        <w:rPr>
          <w:b/>
          <w:lang w:bidi="en-US"/>
        </w:rPr>
      </w:pPr>
      <w:r w:rsidRPr="0033307E">
        <w:rPr>
          <w:b/>
          <w:lang w:bidi="en-US"/>
        </w:rPr>
        <w:t>PROTOCOLOS DE ACCIÓN</w:t>
      </w:r>
    </w:p>
    <w:p w:rsidR="0033307E" w:rsidRPr="0033307E" w:rsidRDefault="0033307E" w:rsidP="0033307E">
      <w:pPr>
        <w:rPr>
          <w:b/>
          <w:lang w:bidi="en-US"/>
        </w:rPr>
      </w:pPr>
      <w:r w:rsidRPr="0033307E">
        <w:rPr>
          <w:b/>
          <w:lang w:bidi="en-US"/>
        </w:rPr>
        <w:t>Los pasos a seguir ante algún enfrentamiento de balaceras son los siguientes:</w:t>
      </w:r>
    </w:p>
    <w:p w:rsidR="0033307E" w:rsidRPr="0033307E" w:rsidRDefault="0033307E" w:rsidP="0033307E">
      <w:pPr>
        <w:ind w:left="599"/>
        <w:rPr>
          <w:b/>
          <w:lang w:bidi="en-US"/>
        </w:rPr>
      </w:pPr>
      <w:r>
        <w:rPr>
          <w:b/>
          <w:lang w:bidi="en-US"/>
        </w:rPr>
        <w:t xml:space="preserve">A)- </w:t>
      </w:r>
      <w:r w:rsidRPr="0033307E">
        <w:rPr>
          <w:b/>
          <w:lang w:bidi="en-US"/>
        </w:rPr>
        <w:t>AL ESTAR EN SALAS DE CLASES:</w:t>
      </w:r>
    </w:p>
    <w:p w:rsidR="0033307E" w:rsidRPr="0033307E" w:rsidRDefault="0033307E" w:rsidP="0033307E">
      <w:pPr>
        <w:numPr>
          <w:ilvl w:val="0"/>
          <w:numId w:val="7"/>
        </w:numPr>
        <w:rPr>
          <w:lang w:bidi="en-US"/>
        </w:rPr>
      </w:pPr>
      <w:r w:rsidRPr="0033307E">
        <w:rPr>
          <w:lang w:bidi="en-US"/>
        </w:rPr>
        <w:t>Los alumnos/as deben obedecer</w:t>
      </w:r>
      <w:r w:rsidRPr="0033307E">
        <w:rPr>
          <w:lang w:val="es-ES"/>
        </w:rPr>
        <w:t xml:space="preserve"> siempre</w:t>
      </w:r>
      <w:r w:rsidRPr="0033307E">
        <w:rPr>
          <w:lang w:bidi="en-US"/>
        </w:rPr>
        <w:t xml:space="preserve"> las instrucciones de profesores y asistentes de la educación.</w:t>
      </w:r>
    </w:p>
    <w:p w:rsidR="0033307E" w:rsidRPr="0033307E" w:rsidRDefault="0033307E" w:rsidP="0033307E">
      <w:pPr>
        <w:numPr>
          <w:ilvl w:val="0"/>
          <w:numId w:val="7"/>
        </w:numPr>
        <w:rPr>
          <w:lang w:bidi="en-US"/>
        </w:rPr>
      </w:pPr>
      <w:r w:rsidRPr="0033307E">
        <w:rPr>
          <w:lang w:bidi="en-US"/>
        </w:rPr>
        <w:t>Los estudiantes al momento de la balacera deberán permanecer en las salas de clases, recostados en el piso, de preferencia</w:t>
      </w:r>
      <w:r>
        <w:rPr>
          <w:lang w:bidi="en-US"/>
        </w:rPr>
        <w:t xml:space="preserve"> </w:t>
      </w:r>
      <w:r w:rsidRPr="0033307E">
        <w:rPr>
          <w:lang w:bidi="en-US"/>
        </w:rPr>
        <w:t>boca abajo, sin levantarse, cubriendo su cabeza con brazos y manos, evitando observar lo que está sucediendo.</w:t>
      </w:r>
    </w:p>
    <w:p w:rsidR="0033307E" w:rsidRPr="0033307E" w:rsidRDefault="0033307E" w:rsidP="0033307E">
      <w:pPr>
        <w:numPr>
          <w:ilvl w:val="0"/>
          <w:numId w:val="7"/>
        </w:numPr>
        <w:rPr>
          <w:lang w:bidi="en-US"/>
        </w:rPr>
      </w:pPr>
      <w:r w:rsidRPr="0033307E">
        <w:rPr>
          <w:lang w:bidi="en-US"/>
        </w:rPr>
        <w:t>Docentes siempre y cuando no corran peligro, deberán cerrar puertas y ventanas, manteniendo alejados a alumnos; de lo contrario, todos deberán permanecer en el Piso.</w:t>
      </w:r>
    </w:p>
    <w:p w:rsidR="0033307E" w:rsidRPr="0033307E" w:rsidRDefault="0033307E" w:rsidP="0033307E">
      <w:pPr>
        <w:numPr>
          <w:ilvl w:val="0"/>
          <w:numId w:val="7"/>
        </w:numPr>
        <w:rPr>
          <w:lang w:bidi="en-US"/>
        </w:rPr>
      </w:pPr>
      <w:r w:rsidRPr="0033307E">
        <w:rPr>
          <w:u w:val="single"/>
          <w:lang w:bidi="en-US"/>
        </w:rPr>
        <w:t>La Zona de Seguridad es el PISO.</w:t>
      </w:r>
    </w:p>
    <w:p w:rsidR="0033307E" w:rsidRPr="0033307E" w:rsidRDefault="0033307E" w:rsidP="0033307E">
      <w:pPr>
        <w:numPr>
          <w:ilvl w:val="0"/>
          <w:numId w:val="7"/>
        </w:numPr>
        <w:rPr>
          <w:lang w:bidi="en-US"/>
        </w:rPr>
      </w:pPr>
      <w:r w:rsidRPr="0033307E">
        <w:rPr>
          <w:lang w:bidi="en-US"/>
        </w:rPr>
        <w:t>Funcionarios deberán dar calma a los estudiantes, en lo posible realizando actividades de distracción, por ejemplo: Cantar o jugar adivinanzas.</w:t>
      </w:r>
    </w:p>
    <w:p w:rsidR="0033307E" w:rsidRDefault="0033307E" w:rsidP="0033307E">
      <w:pPr>
        <w:numPr>
          <w:ilvl w:val="0"/>
          <w:numId w:val="7"/>
        </w:numPr>
        <w:rPr>
          <w:lang w:bidi="en-US"/>
        </w:rPr>
      </w:pPr>
      <w:r w:rsidRPr="0033307E">
        <w:rPr>
          <w:lang w:bidi="en-US"/>
        </w:rPr>
        <w:t>Solo podrán levantarse de su ubicación, cuando encargados de Seguridad Escolar y/o Carabineros, verifiquen la normalidad en el entorno.</w:t>
      </w:r>
    </w:p>
    <w:p w:rsidR="0033307E" w:rsidRPr="0033307E" w:rsidRDefault="0033307E" w:rsidP="00DC7DD4">
      <w:pPr>
        <w:ind w:left="960"/>
        <w:rPr>
          <w:lang w:bidi="en-US"/>
        </w:rPr>
      </w:pPr>
    </w:p>
    <w:p w:rsidR="0033307E" w:rsidRPr="0033307E" w:rsidRDefault="0033307E" w:rsidP="0033307E">
      <w:pPr>
        <w:ind w:left="599"/>
        <w:rPr>
          <w:b/>
          <w:bCs/>
          <w:lang w:bidi="en-US"/>
        </w:rPr>
      </w:pPr>
      <w:r>
        <w:rPr>
          <w:b/>
          <w:bCs/>
          <w:lang w:bidi="en-US"/>
        </w:rPr>
        <w:t>B)-</w:t>
      </w:r>
      <w:r w:rsidRPr="0033307E">
        <w:rPr>
          <w:b/>
          <w:bCs/>
          <w:lang w:bidi="en-US"/>
        </w:rPr>
        <w:t>AL ENCONTRARSE EN PATIO:</w:t>
      </w:r>
    </w:p>
    <w:p w:rsidR="0033307E" w:rsidRPr="0033307E" w:rsidRDefault="0033307E" w:rsidP="0033307E">
      <w:pPr>
        <w:rPr>
          <w:lang w:bidi="en-US"/>
        </w:rPr>
      </w:pPr>
      <w:r w:rsidRPr="0033307E">
        <w:rPr>
          <w:lang w:bidi="en-US"/>
        </w:rPr>
        <w:t>Trabajadores y/o estudiantes o quienes se encuentren en el exterior (Baños, patio, áreas administrativas), deberán mantener y transmitir calma a personas que se encuentren nerviosas o desesperadas.</w:t>
      </w:r>
    </w:p>
    <w:p w:rsidR="0033307E" w:rsidRPr="0033307E" w:rsidRDefault="0033307E" w:rsidP="0033307E">
      <w:pPr>
        <w:rPr>
          <w:lang w:bidi="en-US"/>
        </w:rPr>
      </w:pPr>
      <w:r w:rsidRPr="0033307E">
        <w:rPr>
          <w:lang w:bidi="en-US"/>
        </w:rPr>
        <w:t>Al momento de escuchar balaceras fuera del colegio, se debe:</w:t>
      </w:r>
    </w:p>
    <w:p w:rsidR="0033307E" w:rsidRPr="0033307E" w:rsidRDefault="0033307E" w:rsidP="0033307E">
      <w:pPr>
        <w:numPr>
          <w:ilvl w:val="0"/>
          <w:numId w:val="6"/>
        </w:numPr>
        <w:rPr>
          <w:lang w:bidi="en-US"/>
        </w:rPr>
      </w:pPr>
      <w:r w:rsidRPr="0033307E">
        <w:rPr>
          <w:lang w:bidi="en-US"/>
        </w:rPr>
        <w:t>Buscar el espacio más seguro si fuera posible, (Ejemplo: Muros, pisos, salas).</w:t>
      </w:r>
    </w:p>
    <w:p w:rsidR="0033307E" w:rsidRPr="0033307E" w:rsidRDefault="0033307E" w:rsidP="0033307E">
      <w:pPr>
        <w:rPr>
          <w:lang w:bidi="en-US"/>
        </w:rPr>
        <w:sectPr w:rsidR="0033307E" w:rsidRPr="0033307E" w:rsidSect="00324F3A">
          <w:headerReference w:type="default" r:id="rId8"/>
          <w:pgSz w:w="12240" w:h="20160" w:code="5"/>
          <w:pgMar w:top="2127" w:right="1480" w:bottom="280" w:left="1460" w:header="715" w:footer="0" w:gutter="0"/>
          <w:cols w:space="720"/>
          <w:docGrid w:linePitch="299"/>
        </w:sectPr>
      </w:pPr>
    </w:p>
    <w:p w:rsidR="0033307E" w:rsidRPr="0033307E" w:rsidRDefault="0033307E" w:rsidP="0033307E">
      <w:pPr>
        <w:rPr>
          <w:lang w:bidi="en-US"/>
        </w:rPr>
      </w:pPr>
    </w:p>
    <w:p w:rsidR="0033307E" w:rsidRPr="0033307E" w:rsidRDefault="0033307E" w:rsidP="0033307E">
      <w:pPr>
        <w:numPr>
          <w:ilvl w:val="0"/>
          <w:numId w:val="6"/>
        </w:numPr>
        <w:rPr>
          <w:lang w:bidi="en-US"/>
        </w:rPr>
      </w:pPr>
      <w:r w:rsidRPr="0033307E">
        <w:rPr>
          <w:lang w:bidi="en-US"/>
        </w:rPr>
        <w:t>Si no es posible dirigirse a un espacio seguro se debe:</w:t>
      </w:r>
    </w:p>
    <w:p w:rsidR="0033307E" w:rsidRPr="0033307E" w:rsidRDefault="0033307E" w:rsidP="0033307E">
      <w:pPr>
        <w:rPr>
          <w:lang w:bidi="en-US"/>
        </w:rPr>
      </w:pPr>
      <w:r w:rsidRPr="0033307E">
        <w:rPr>
          <w:lang w:bidi="en-US"/>
        </w:rPr>
        <w:t>Inmediatamente permanecer quietos, recostados en el piso, de preferencia boca abajo, sin levantarse, cubriendo su cabeza con brazos y manos, evitando observar lo que está sucediendo, hasta que encargados de seguridad escolar verifiquen la normalidad.</w:t>
      </w:r>
    </w:p>
    <w:p w:rsidR="0033307E" w:rsidRPr="0033307E" w:rsidRDefault="0033307E" w:rsidP="0033307E">
      <w:pPr>
        <w:rPr>
          <w:lang w:bidi="en-US"/>
        </w:rPr>
      </w:pPr>
      <w:r w:rsidRPr="0033307E">
        <w:rPr>
          <w:lang w:bidi="en-US"/>
        </w:rPr>
        <w:t>Si se sospecha o se escucha un enfrentamiento en las cercanías del colegio, pero no existe un peligro inminente, con suma precaución, los estudiantes deberán  ser dirigidos a un lugar de material sólido y seguro, como también a sus correspondientes salas u otra sala cercana lo más rápido posible, a paso firme manteniendo la calma. Puesto que, por el tipo de construcción sólida, se corre menos riesgos de algún  impacto balístico, pudiendo cerrar puertas y ventanas.</w:t>
      </w:r>
    </w:p>
    <w:p w:rsidR="0033307E" w:rsidRPr="0033307E" w:rsidRDefault="0033307E" w:rsidP="0033307E">
      <w:pPr>
        <w:rPr>
          <w:lang w:bidi="en-US"/>
        </w:rPr>
      </w:pPr>
      <w:r w:rsidRPr="0033307E">
        <w:rPr>
          <w:lang w:bidi="en-US"/>
        </w:rPr>
        <w:t>Al volver a las salas de clases, hay un menor riesgo de resultar lesionado, a diferencia si llegan a quedar desamparados al exterior.</w:t>
      </w:r>
    </w:p>
    <w:p w:rsidR="0033307E" w:rsidRDefault="0033307E" w:rsidP="0033307E">
      <w:pPr>
        <w:rPr>
          <w:lang w:bidi="en-US"/>
        </w:rPr>
      </w:pPr>
      <w:r w:rsidRPr="0033307E">
        <w:rPr>
          <w:lang w:bidi="en-US"/>
        </w:rPr>
        <w:t>Todo funcionario, ya sea, Docentes, coordinadores, administrativos, inspectores, etc.; deben colaborar en la evacuación de todos los estudiantes al momento de una posible balacera.</w:t>
      </w:r>
    </w:p>
    <w:p w:rsidR="00DC7DD4" w:rsidRPr="0033307E" w:rsidRDefault="00DC7DD4" w:rsidP="0033307E">
      <w:pPr>
        <w:rPr>
          <w:lang w:bidi="en-US"/>
        </w:rPr>
      </w:pPr>
    </w:p>
    <w:p w:rsidR="0033307E" w:rsidRPr="0033307E" w:rsidRDefault="0033307E" w:rsidP="0033307E">
      <w:pPr>
        <w:ind w:left="599"/>
        <w:rPr>
          <w:b/>
          <w:bCs/>
          <w:lang w:bidi="en-US"/>
        </w:rPr>
      </w:pPr>
      <w:r>
        <w:rPr>
          <w:b/>
          <w:bCs/>
          <w:lang w:bidi="en-US"/>
        </w:rPr>
        <w:t>C)- E</w:t>
      </w:r>
      <w:r w:rsidRPr="0033307E">
        <w:rPr>
          <w:b/>
          <w:bCs/>
          <w:lang w:bidi="en-US"/>
        </w:rPr>
        <w:t>N LA SALIDA DE CLASES (DESPACHO):</w:t>
      </w:r>
    </w:p>
    <w:p w:rsidR="0033307E" w:rsidRPr="0033307E" w:rsidRDefault="0033307E" w:rsidP="0033307E">
      <w:pPr>
        <w:rPr>
          <w:lang w:bidi="en-US"/>
        </w:rPr>
      </w:pPr>
      <w:r w:rsidRPr="0033307E">
        <w:rPr>
          <w:lang w:bidi="en-US"/>
        </w:rPr>
        <w:t>Si se sospecha o se escuchan enfrentamientos al exterior del estable</w:t>
      </w:r>
      <w:r>
        <w:rPr>
          <w:lang w:bidi="en-US"/>
        </w:rPr>
        <w:t>ci</w:t>
      </w:r>
      <w:r w:rsidRPr="0033307E">
        <w:rPr>
          <w:lang w:bidi="en-US"/>
        </w:rPr>
        <w:t>miento, justo antes o cuando se realiza el despacho de los estudiantes, la acción a realizar será la siguiente:</w:t>
      </w:r>
    </w:p>
    <w:p w:rsidR="0033307E" w:rsidRPr="0033307E" w:rsidRDefault="0033307E" w:rsidP="0033307E">
      <w:pPr>
        <w:rPr>
          <w:b/>
          <w:bCs/>
          <w:lang w:bidi="en-US"/>
        </w:rPr>
      </w:pPr>
      <w:r>
        <w:rPr>
          <w:b/>
          <w:bCs/>
          <w:lang w:bidi="en-US"/>
        </w:rPr>
        <w:t>1)-</w:t>
      </w:r>
      <w:r w:rsidRPr="0033307E">
        <w:rPr>
          <w:b/>
          <w:bCs/>
          <w:lang w:bidi="en-US"/>
        </w:rPr>
        <w:t>AL ENCONTRARSE EN LA FORMACIÓN DE SALIDA:</w:t>
      </w:r>
    </w:p>
    <w:p w:rsidR="0033307E" w:rsidRPr="0033307E" w:rsidRDefault="0033307E" w:rsidP="0033307E">
      <w:pPr>
        <w:numPr>
          <w:ilvl w:val="1"/>
          <w:numId w:val="8"/>
        </w:numPr>
        <w:jc w:val="both"/>
        <w:rPr>
          <w:lang w:bidi="en-US"/>
        </w:rPr>
      </w:pPr>
      <w:r w:rsidRPr="0033307E">
        <w:rPr>
          <w:lang w:bidi="en-US"/>
        </w:rPr>
        <w:t>Inspectores, docentes, encargados de seguridad escolar o cualquier persona, deberán dar calma a los estudiantes, trasladándolos a alguna sala, oficina, muros de pasillo (patio) o cualquier lugar seguro en donde se puedan mantener hasta que haya calma en el sector.</w:t>
      </w:r>
    </w:p>
    <w:p w:rsidR="0033307E" w:rsidRPr="0033307E" w:rsidRDefault="0033307E" w:rsidP="0033307E">
      <w:pPr>
        <w:numPr>
          <w:ilvl w:val="1"/>
          <w:numId w:val="8"/>
        </w:numPr>
        <w:jc w:val="both"/>
        <w:rPr>
          <w:lang w:bidi="en-US"/>
        </w:rPr>
      </w:pPr>
      <w:r w:rsidRPr="0033307E">
        <w:rPr>
          <w:lang w:bidi="en-US"/>
        </w:rPr>
        <w:t>De no ser posible trasladarse a algún lugar seguro, deberán recostarse en el piso donde se encuentran, de preferencia boca abajo, sin levantarse, cubriendo su cabeza con brazos y manos, esperando las indicaciones de Encargados de Seguridad hasta que haya normalidad.</w:t>
      </w:r>
    </w:p>
    <w:p w:rsidR="0033307E" w:rsidRPr="0033307E" w:rsidRDefault="0033307E" w:rsidP="0033307E">
      <w:pPr>
        <w:rPr>
          <w:b/>
          <w:bCs/>
          <w:lang w:bidi="en-US"/>
        </w:rPr>
      </w:pPr>
      <w:r>
        <w:rPr>
          <w:b/>
          <w:bCs/>
          <w:lang w:bidi="en-US"/>
        </w:rPr>
        <w:t>2)-</w:t>
      </w:r>
      <w:r w:rsidRPr="0033307E">
        <w:rPr>
          <w:b/>
          <w:bCs/>
          <w:lang w:bidi="en-US"/>
        </w:rPr>
        <w:t>EN EL RETIRO (SALIDA DE RECEPCIÓN - PASILLO – PUERTA EXTERIOR):</w:t>
      </w:r>
    </w:p>
    <w:p w:rsidR="0033307E" w:rsidRPr="0033307E" w:rsidRDefault="0033307E" w:rsidP="0033307E">
      <w:pPr>
        <w:numPr>
          <w:ilvl w:val="0"/>
          <w:numId w:val="5"/>
        </w:numPr>
        <w:jc w:val="both"/>
        <w:rPr>
          <w:lang w:bidi="en-US"/>
        </w:rPr>
      </w:pPr>
      <w:r w:rsidRPr="0033307E">
        <w:rPr>
          <w:lang w:bidi="en-US"/>
        </w:rPr>
        <w:t>El despacho de los cursos siempre deberá ser en junto al profesor a cargo, con el apoyo de algún inspector o auxiliar en puerta, para verificar las condiciones del entorno.</w:t>
      </w:r>
    </w:p>
    <w:p w:rsidR="0033307E" w:rsidRPr="0033307E" w:rsidRDefault="0033307E" w:rsidP="0033307E">
      <w:pPr>
        <w:numPr>
          <w:ilvl w:val="0"/>
          <w:numId w:val="5"/>
        </w:numPr>
        <w:jc w:val="both"/>
        <w:rPr>
          <w:lang w:bidi="en-US"/>
        </w:rPr>
      </w:pPr>
      <w:r w:rsidRPr="0033307E">
        <w:rPr>
          <w:lang w:bidi="en-US"/>
        </w:rPr>
        <w:t>Funcionarios, si se sospecha la existencia de un posible enfrentamiento en la salida, auxiliares deben re ingresar a estudiantes, padres y/o apoderados a la brevedad posible (Gateando y sin perder la calma), cerrando rejas y puertas de todo el perímetro, buscando un lugar apto para protegerse (Muros), recostándose, cubriendo su cabeza con manos y brazos. Monitoreando y apoyando a toda persona que esté en ese momento.</w:t>
      </w:r>
    </w:p>
    <w:p w:rsidR="0033307E" w:rsidRPr="0033307E" w:rsidRDefault="0033307E" w:rsidP="0033307E">
      <w:pPr>
        <w:rPr>
          <w:lang w:bidi="en-US"/>
        </w:rPr>
      </w:pPr>
      <w:r w:rsidRPr="0033307E">
        <w:rPr>
          <w:b/>
          <w:lang w:bidi="en-US"/>
        </w:rPr>
        <w:t xml:space="preserve">Nota: </w:t>
      </w:r>
      <w:r w:rsidRPr="0033307E">
        <w:rPr>
          <w:lang w:bidi="en-US"/>
        </w:rPr>
        <w:t>En horarios de entrada y salida de alumnos, se</w:t>
      </w:r>
      <w:r w:rsidR="00DC7DD4">
        <w:rPr>
          <w:lang w:bidi="en-US"/>
        </w:rPr>
        <w:t xml:space="preserve"> solicitara </w:t>
      </w:r>
      <w:r w:rsidRPr="0033307E">
        <w:rPr>
          <w:lang w:bidi="en-US"/>
        </w:rPr>
        <w:t xml:space="preserve"> vigilancia de Carabineros y Seguridad Ciudadana Maipú. (Rondas diarias).</w:t>
      </w:r>
    </w:p>
    <w:p w:rsidR="0033307E" w:rsidRPr="0033307E" w:rsidRDefault="0033307E" w:rsidP="0033307E">
      <w:pPr>
        <w:rPr>
          <w:lang w:bidi="en-US"/>
        </w:rPr>
        <w:sectPr w:rsidR="0033307E" w:rsidRPr="0033307E" w:rsidSect="00EB6CFC">
          <w:pgSz w:w="12240" w:h="18720"/>
          <w:pgMar w:top="1134" w:right="1480" w:bottom="280" w:left="1460" w:header="715" w:footer="0" w:gutter="0"/>
          <w:cols w:space="720"/>
        </w:sectPr>
      </w:pPr>
    </w:p>
    <w:p w:rsidR="0033307E" w:rsidRPr="0033307E" w:rsidRDefault="0033307E" w:rsidP="0033307E">
      <w:pPr>
        <w:pStyle w:val="Prrafodelista"/>
        <w:numPr>
          <w:ilvl w:val="0"/>
          <w:numId w:val="3"/>
        </w:numPr>
        <w:rPr>
          <w:b/>
          <w:bCs/>
          <w:lang w:bidi="en-US"/>
        </w:rPr>
      </w:pPr>
      <w:r w:rsidRPr="0033307E">
        <w:rPr>
          <w:b/>
          <w:bCs/>
          <w:lang w:bidi="en-US"/>
        </w:rPr>
        <w:lastRenderedPageBreak/>
        <w:t>SISTEMA DE AVISO DE ACTUACIÓN BALACERAS:</w:t>
      </w:r>
    </w:p>
    <w:p w:rsidR="0033307E" w:rsidRDefault="0033307E" w:rsidP="0033307E">
      <w:pPr>
        <w:rPr>
          <w:lang w:bidi="en-US"/>
        </w:rPr>
      </w:pPr>
      <w:r w:rsidRPr="0033307E">
        <w:rPr>
          <w:lang w:bidi="en-US"/>
        </w:rPr>
        <w:t>La Palabra Clave será:</w:t>
      </w:r>
      <w:r w:rsidRPr="0033307E">
        <w:rPr>
          <w:u w:val="thick"/>
          <w:lang w:bidi="en-US"/>
        </w:rPr>
        <w:t xml:space="preserve"> </w:t>
      </w:r>
      <w:r w:rsidRPr="0033307E">
        <w:rPr>
          <w:b/>
          <w:u w:val="thick"/>
          <w:lang w:bidi="en-US"/>
        </w:rPr>
        <w:t>“ALERTA”</w:t>
      </w:r>
      <w:r w:rsidRPr="0033307E">
        <w:rPr>
          <w:lang w:bidi="en-US"/>
        </w:rPr>
        <w:t>, informada mediante el Megáfono de emergencias.</w:t>
      </w:r>
    </w:p>
    <w:p w:rsidR="0033307E" w:rsidRPr="0033307E" w:rsidRDefault="0033307E" w:rsidP="0033307E">
      <w:pPr>
        <w:rPr>
          <w:lang w:bidi="en-US"/>
        </w:rPr>
      </w:pPr>
    </w:p>
    <w:p w:rsidR="0033307E" w:rsidRPr="0033307E" w:rsidRDefault="0033307E" w:rsidP="0033307E">
      <w:pPr>
        <w:numPr>
          <w:ilvl w:val="0"/>
          <w:numId w:val="3"/>
        </w:numPr>
        <w:rPr>
          <w:b/>
          <w:bCs/>
          <w:lang w:bidi="en-US"/>
        </w:rPr>
      </w:pPr>
      <w:r w:rsidRPr="0033307E">
        <w:rPr>
          <w:b/>
          <w:bCs/>
          <w:lang w:bidi="en-US"/>
        </w:rPr>
        <w:t>INFORMACIÓN GENERAL</w:t>
      </w:r>
    </w:p>
    <w:p w:rsidR="0033307E" w:rsidRPr="0033307E" w:rsidRDefault="0033307E" w:rsidP="0033307E">
      <w:pPr>
        <w:numPr>
          <w:ilvl w:val="1"/>
          <w:numId w:val="3"/>
        </w:numPr>
        <w:jc w:val="both"/>
        <w:rPr>
          <w:lang w:bidi="en-US"/>
        </w:rPr>
      </w:pPr>
      <w:r w:rsidRPr="0033307E">
        <w:rPr>
          <w:lang w:bidi="en-US"/>
        </w:rPr>
        <w:t>Todo adulto manteniendo la calma, deberá monitorear y tranquilizar a quienes gritan, quienes hacen bromas, difunden rumores y observan la situación.</w:t>
      </w:r>
    </w:p>
    <w:p w:rsidR="0033307E" w:rsidRPr="0033307E" w:rsidRDefault="0033307E" w:rsidP="0033307E">
      <w:pPr>
        <w:numPr>
          <w:ilvl w:val="1"/>
          <w:numId w:val="3"/>
        </w:numPr>
        <w:jc w:val="both"/>
        <w:rPr>
          <w:lang w:bidi="en-US"/>
        </w:rPr>
      </w:pPr>
      <w:r w:rsidRPr="0033307E">
        <w:rPr>
          <w:lang w:bidi="en-US"/>
        </w:rPr>
        <w:t>Si se está frente al Individuo, no enfrentarlo, ni contradecir sus indicaciones, evitar mirarlo a la cara, ni posicionarse frente de él y mantener la calma.</w:t>
      </w:r>
    </w:p>
    <w:p w:rsidR="0033307E" w:rsidRPr="0033307E" w:rsidRDefault="0033307E" w:rsidP="0033307E">
      <w:pPr>
        <w:numPr>
          <w:ilvl w:val="1"/>
          <w:numId w:val="3"/>
        </w:numPr>
        <w:rPr>
          <w:lang w:bidi="en-US"/>
        </w:rPr>
      </w:pPr>
      <w:r w:rsidRPr="0033307E">
        <w:rPr>
          <w:lang w:bidi="en-US"/>
        </w:rPr>
        <w:t>Por ningún motivo se debe realizar grabaciones, ni tomar fotografías.</w:t>
      </w:r>
    </w:p>
    <w:p w:rsidR="0033307E" w:rsidRPr="0033307E" w:rsidRDefault="0033307E" w:rsidP="0033307E">
      <w:pPr>
        <w:numPr>
          <w:ilvl w:val="1"/>
          <w:numId w:val="3"/>
        </w:numPr>
        <w:jc w:val="both"/>
        <w:rPr>
          <w:lang w:bidi="en-US"/>
        </w:rPr>
      </w:pPr>
      <w:r w:rsidRPr="0033307E">
        <w:rPr>
          <w:lang w:bidi="en-US"/>
        </w:rPr>
        <w:t>El retorno a las actividades normales se ordenará, solamente, cuando los Encargados</w:t>
      </w:r>
      <w:r>
        <w:rPr>
          <w:lang w:bidi="en-US"/>
        </w:rPr>
        <w:t xml:space="preserve"> </w:t>
      </w:r>
      <w:r w:rsidRPr="0033307E">
        <w:rPr>
          <w:lang w:bidi="en-US"/>
        </w:rPr>
        <w:t>de Seguridad Escolar y/o Carabineros entregue conforme las dependencias del colegio, o se haya reducido y capturado a los individuos.</w:t>
      </w:r>
    </w:p>
    <w:p w:rsidR="0033307E" w:rsidRPr="0033307E" w:rsidRDefault="0033307E" w:rsidP="0033307E">
      <w:pPr>
        <w:numPr>
          <w:ilvl w:val="1"/>
          <w:numId w:val="3"/>
        </w:numPr>
        <w:jc w:val="both"/>
        <w:rPr>
          <w:lang w:bidi="en-US"/>
        </w:rPr>
      </w:pPr>
      <w:r w:rsidRPr="0033307E">
        <w:rPr>
          <w:lang w:bidi="en-US"/>
        </w:rPr>
        <w:t>Encargado de Seguridad Escolar mantiene comunicación permanente con Centro de Padres y apoderados de nuestro establecimiento, a través de redes sociales y por contacto telefónico, agilizando los tiempos de información ante una emergencia de cualquier tipo.</w:t>
      </w:r>
    </w:p>
    <w:p w:rsidR="0033307E" w:rsidRPr="0033307E" w:rsidRDefault="0033307E" w:rsidP="0033307E">
      <w:pPr>
        <w:numPr>
          <w:ilvl w:val="1"/>
          <w:numId w:val="3"/>
        </w:numPr>
        <w:rPr>
          <w:lang w:bidi="en-US"/>
        </w:rPr>
      </w:pPr>
      <w:r w:rsidRPr="0033307E">
        <w:rPr>
          <w:u w:val="single"/>
          <w:lang w:bidi="en-US"/>
        </w:rPr>
        <w:t>La Zona de Seguridad es el PISO.</w:t>
      </w:r>
    </w:p>
    <w:p w:rsidR="0033307E" w:rsidRDefault="0033307E" w:rsidP="0033307E">
      <w:pPr>
        <w:numPr>
          <w:ilvl w:val="1"/>
          <w:numId w:val="3"/>
        </w:numPr>
        <w:rPr>
          <w:lang w:bidi="en-US"/>
        </w:rPr>
      </w:pPr>
      <w:r>
        <w:rPr>
          <w:lang w:bidi="en-US"/>
        </w:rPr>
        <w:t>Se brindara apoyo</w:t>
      </w:r>
      <w:r w:rsidRPr="00813014">
        <w:rPr>
          <w:lang w:bidi="en-US"/>
        </w:rPr>
        <w:t xml:space="preserve"> y contención especial a cualquier persona </w:t>
      </w:r>
      <w:r w:rsidR="00813014" w:rsidRPr="00813014">
        <w:rPr>
          <w:lang w:bidi="en-US"/>
        </w:rPr>
        <w:t xml:space="preserve">detectada como vulnerable </w:t>
      </w:r>
      <w:r w:rsidR="00813014">
        <w:rPr>
          <w:lang w:bidi="en-US"/>
        </w:rPr>
        <w:t>(ataques de pánico, llantos, desmayos, etc.)</w:t>
      </w:r>
    </w:p>
    <w:p w:rsidR="00813014" w:rsidRDefault="00813014" w:rsidP="0033307E">
      <w:pPr>
        <w:numPr>
          <w:ilvl w:val="1"/>
          <w:numId w:val="3"/>
        </w:numPr>
        <w:rPr>
          <w:lang w:bidi="en-US"/>
        </w:rPr>
      </w:pPr>
      <w:r>
        <w:rPr>
          <w:lang w:bidi="en-US"/>
        </w:rPr>
        <w:t>Si durante la balacera se encuentran padres o apoderados se permitirá el ingreso al colegio y guiados a la zona de seguridad por el portero o inspectores.</w:t>
      </w:r>
    </w:p>
    <w:p w:rsidR="00813014" w:rsidRDefault="00813014" w:rsidP="0033307E">
      <w:pPr>
        <w:numPr>
          <w:ilvl w:val="1"/>
          <w:numId w:val="3"/>
        </w:numPr>
        <w:rPr>
          <w:lang w:bidi="en-US"/>
        </w:rPr>
      </w:pPr>
      <w:r>
        <w:rPr>
          <w:lang w:bidi="en-US"/>
        </w:rPr>
        <w:t>Evitar que alumnado, padres y apoderados o algún miembro de la comunidad escolar se acerque a la escena y toquen las evidencias del hecho.</w:t>
      </w:r>
    </w:p>
    <w:p w:rsidR="00813014" w:rsidRDefault="00813014" w:rsidP="0033307E">
      <w:pPr>
        <w:numPr>
          <w:ilvl w:val="1"/>
          <w:numId w:val="3"/>
        </w:numPr>
        <w:rPr>
          <w:lang w:bidi="en-US"/>
        </w:rPr>
      </w:pPr>
      <w:r>
        <w:rPr>
          <w:lang w:bidi="en-US"/>
        </w:rPr>
        <w:t xml:space="preserve">Si alguien resulta herido; brindar los primeros auxilios a cargo de la paradocente maría José salinas, quien revisara y derivara a un centro de </w:t>
      </w:r>
      <w:r w:rsidR="0069063C">
        <w:rPr>
          <w:lang w:bidi="en-US"/>
        </w:rPr>
        <w:t>asistencial de ser necesario ( detallado en el protocolo de accidente escolar )</w:t>
      </w:r>
    </w:p>
    <w:p w:rsidR="0069063C" w:rsidRPr="0033307E" w:rsidRDefault="0069063C" w:rsidP="0069063C">
      <w:pPr>
        <w:numPr>
          <w:ilvl w:val="1"/>
          <w:numId w:val="3"/>
        </w:numPr>
        <w:rPr>
          <w:lang w:bidi="en-US"/>
        </w:rPr>
      </w:pPr>
      <w:r>
        <w:rPr>
          <w:lang w:bidi="en-US"/>
        </w:rPr>
        <w:t>No entrar en contacto con el o los agresores, ni sacar fotografías o grabar videos de los sucesos.</w:t>
      </w:r>
    </w:p>
    <w:p w:rsidR="0033307E" w:rsidRPr="0033307E" w:rsidRDefault="0033307E" w:rsidP="0033307E">
      <w:pPr>
        <w:numPr>
          <w:ilvl w:val="1"/>
          <w:numId w:val="3"/>
        </w:numPr>
        <w:rPr>
          <w:lang w:bidi="en-US"/>
        </w:rPr>
      </w:pPr>
      <w:r w:rsidRPr="0033307E">
        <w:rPr>
          <w:lang w:bidi="en-US"/>
        </w:rPr>
        <w:t>En caso de tener que realizar Protocolo de evacuación:</w:t>
      </w:r>
    </w:p>
    <w:p w:rsidR="0033307E" w:rsidRPr="0033307E" w:rsidRDefault="0033307E" w:rsidP="0033307E">
      <w:pPr>
        <w:rPr>
          <w:lang w:bidi="en-US"/>
        </w:rPr>
      </w:pPr>
    </w:p>
    <w:p w:rsidR="0033307E" w:rsidRPr="0033307E" w:rsidRDefault="0033307E" w:rsidP="0033307E">
      <w:pPr>
        <w:numPr>
          <w:ilvl w:val="2"/>
          <w:numId w:val="3"/>
        </w:numPr>
        <w:jc w:val="both"/>
        <w:rPr>
          <w:lang w:bidi="en-US"/>
        </w:rPr>
      </w:pPr>
      <w:r w:rsidRPr="0033307E">
        <w:rPr>
          <w:lang w:bidi="en-US"/>
        </w:rPr>
        <w:t>Opción 1: Dirigir a estudiantes hacia sus respectivas salas de clases y funcionarios, padres y/o apoderados hacia edificio (oficinas o muros seguros).</w:t>
      </w:r>
    </w:p>
    <w:p w:rsidR="0033307E" w:rsidRPr="0033307E" w:rsidRDefault="0033307E" w:rsidP="0033307E">
      <w:pPr>
        <w:numPr>
          <w:ilvl w:val="2"/>
          <w:numId w:val="3"/>
        </w:numPr>
        <w:jc w:val="both"/>
        <w:rPr>
          <w:lang w:bidi="en-US"/>
        </w:rPr>
      </w:pPr>
      <w:r w:rsidRPr="0033307E">
        <w:rPr>
          <w:lang w:bidi="en-US"/>
        </w:rPr>
        <w:t>Opción 2: Dirigir a todos los estudiantes y personas ocupantes del establecimiento hacia Punto de encuentro (</w:t>
      </w:r>
      <w:proofErr w:type="spellStart"/>
      <w:r w:rsidRPr="0033307E">
        <w:rPr>
          <w:lang w:bidi="en-US"/>
        </w:rPr>
        <w:t>Multicancha</w:t>
      </w:r>
      <w:proofErr w:type="spellEnd"/>
      <w:r w:rsidRPr="0033307E">
        <w:rPr>
          <w:lang w:bidi="en-US"/>
        </w:rPr>
        <w:t>), donde se esperará la orden de reingreso a las diferentes instalaciones, conforme a que haya normalidad respecto a la emergencia.</w:t>
      </w:r>
    </w:p>
    <w:p w:rsidR="0033307E" w:rsidRPr="0033307E" w:rsidRDefault="0033307E" w:rsidP="0033307E">
      <w:pPr>
        <w:numPr>
          <w:ilvl w:val="1"/>
          <w:numId w:val="3"/>
        </w:numPr>
        <w:jc w:val="both"/>
        <w:rPr>
          <w:lang w:bidi="en-US"/>
        </w:rPr>
      </w:pPr>
      <w:r w:rsidRPr="0033307E">
        <w:rPr>
          <w:lang w:bidi="en-US"/>
        </w:rPr>
        <w:t xml:space="preserve">En caso de no poder regresar a las instalaciones, procediendo al despacho de los estudiantes; se revisará la </w:t>
      </w:r>
      <w:r w:rsidRPr="0033307E">
        <w:rPr>
          <w:b/>
          <w:lang w:bidi="en-US"/>
        </w:rPr>
        <w:t>“Listas en caso de emergencias”</w:t>
      </w:r>
      <w:r w:rsidRPr="0033307E">
        <w:rPr>
          <w:lang w:bidi="en-US"/>
        </w:rPr>
        <w:t>, que describe si alumnos pueden retirarse solos (siempre y cuando mantengan sus llaves del hogar) o de lo contrario, los retira un miembro de su grupo familiar.</w:t>
      </w:r>
    </w:p>
    <w:p w:rsidR="0033307E" w:rsidRDefault="0033307E" w:rsidP="0033307E">
      <w:pPr>
        <w:numPr>
          <w:ilvl w:val="1"/>
          <w:numId w:val="3"/>
        </w:numPr>
        <w:jc w:val="both"/>
        <w:rPr>
          <w:lang w:bidi="en-US"/>
        </w:rPr>
      </w:pPr>
      <w:r w:rsidRPr="0033307E">
        <w:rPr>
          <w:lang w:bidi="en-US"/>
        </w:rPr>
        <w:lastRenderedPageBreak/>
        <w:t>Si por fuerza mayor, no se pueda realizar las salidas por la zona de estacionamiento, las otras alternativas de evacuación serán por la puerta principal.</w:t>
      </w:r>
    </w:p>
    <w:p w:rsidR="0033307E" w:rsidRPr="0033307E" w:rsidRDefault="0069063C" w:rsidP="0033307E">
      <w:pPr>
        <w:numPr>
          <w:ilvl w:val="1"/>
          <w:numId w:val="3"/>
        </w:numPr>
        <w:jc w:val="both"/>
        <w:rPr>
          <w:lang w:bidi="en-US"/>
        </w:rPr>
      </w:pPr>
      <w:r>
        <w:rPr>
          <w:lang w:bidi="en-US"/>
        </w:rPr>
        <w:t xml:space="preserve">Este Protocolo pasa a ser parte integrante del manual de convivencia del colegio san Juan Diego de Guadalupe. </w:t>
      </w:r>
    </w:p>
    <w:p w:rsidR="0033307E" w:rsidRPr="0033307E" w:rsidRDefault="0033307E" w:rsidP="0033307E">
      <w:pPr>
        <w:rPr>
          <w:lang w:bidi="en-US"/>
        </w:rPr>
      </w:pPr>
    </w:p>
    <w:p w:rsidR="0033307E" w:rsidRPr="0033307E" w:rsidRDefault="0033307E" w:rsidP="0033307E">
      <w:pPr>
        <w:rPr>
          <w:lang w:bidi="en-US"/>
        </w:rPr>
      </w:pPr>
    </w:p>
    <w:p w:rsidR="0033307E" w:rsidRPr="0033307E" w:rsidRDefault="0033307E" w:rsidP="0033307E">
      <w:pPr>
        <w:rPr>
          <w:lang w:bidi="en-US"/>
        </w:rPr>
      </w:pPr>
    </w:p>
    <w:p w:rsidR="0033307E" w:rsidRPr="0033307E" w:rsidRDefault="0033307E" w:rsidP="0033307E">
      <w:pPr>
        <w:rPr>
          <w:lang w:bidi="en-US"/>
        </w:rPr>
      </w:pPr>
    </w:p>
    <w:p w:rsidR="0033307E" w:rsidRPr="0033307E" w:rsidRDefault="0033307E" w:rsidP="0033307E">
      <w:pPr>
        <w:rPr>
          <w:lang w:bidi="en-US"/>
        </w:rPr>
      </w:pPr>
    </w:p>
    <w:p w:rsidR="0033307E" w:rsidRPr="0033307E" w:rsidRDefault="0033307E" w:rsidP="0033307E">
      <w:pPr>
        <w:rPr>
          <w:lang w:bidi="en-US"/>
        </w:rPr>
      </w:pPr>
    </w:p>
    <w:p w:rsidR="0033307E" w:rsidRPr="0033307E" w:rsidRDefault="0033307E" w:rsidP="0033307E">
      <w:pPr>
        <w:rPr>
          <w:lang w:bidi="en-US"/>
        </w:rPr>
      </w:pPr>
    </w:p>
    <w:p w:rsidR="0033307E" w:rsidRPr="0033307E" w:rsidRDefault="0033307E" w:rsidP="0033307E">
      <w:pPr>
        <w:rPr>
          <w:lang w:bidi="en-US"/>
        </w:rPr>
      </w:pPr>
    </w:p>
    <w:p w:rsidR="0033307E" w:rsidRPr="0033307E" w:rsidRDefault="0033307E" w:rsidP="0033307E">
      <w:pPr>
        <w:rPr>
          <w:lang w:bidi="en-US"/>
        </w:rPr>
      </w:pPr>
    </w:p>
    <w:p w:rsidR="0033307E" w:rsidRDefault="0033307E" w:rsidP="0033307E">
      <w:pPr>
        <w:rPr>
          <w:lang w:bidi="en-US"/>
        </w:rPr>
      </w:pPr>
    </w:p>
    <w:p w:rsidR="00DC7DD4" w:rsidRDefault="00DC7DD4" w:rsidP="0033307E">
      <w:pPr>
        <w:rPr>
          <w:lang w:bidi="en-US"/>
        </w:rPr>
      </w:pPr>
    </w:p>
    <w:p w:rsidR="00DC7DD4" w:rsidRDefault="00DC7DD4" w:rsidP="0033307E">
      <w:pPr>
        <w:rPr>
          <w:lang w:bidi="en-US"/>
        </w:rPr>
      </w:pPr>
    </w:p>
    <w:p w:rsidR="00DC7DD4" w:rsidRDefault="00DC7DD4" w:rsidP="0033307E">
      <w:pPr>
        <w:rPr>
          <w:lang w:bidi="en-US"/>
        </w:rPr>
      </w:pPr>
    </w:p>
    <w:p w:rsidR="00DC7DD4" w:rsidRDefault="00DC7DD4" w:rsidP="0033307E">
      <w:pPr>
        <w:rPr>
          <w:lang w:bidi="en-US"/>
        </w:rPr>
      </w:pPr>
    </w:p>
    <w:p w:rsidR="00DC7DD4" w:rsidRPr="0033307E" w:rsidRDefault="00DC7DD4" w:rsidP="0033307E">
      <w:pPr>
        <w:rPr>
          <w:lang w:bidi="en-US"/>
        </w:rPr>
      </w:pPr>
      <w:bookmarkStart w:id="0" w:name="_GoBack"/>
      <w:bookmarkEnd w:id="0"/>
    </w:p>
    <w:tbl>
      <w:tblPr>
        <w:tblW w:w="9213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2942"/>
        <w:gridCol w:w="3260"/>
      </w:tblGrid>
      <w:tr w:rsidR="0033307E" w:rsidRPr="0033307E" w:rsidTr="009B3E32">
        <w:trPr>
          <w:trHeight w:val="2414"/>
        </w:trPr>
        <w:tc>
          <w:tcPr>
            <w:tcW w:w="3011" w:type="dxa"/>
          </w:tcPr>
          <w:p w:rsidR="0033307E" w:rsidRPr="0033307E" w:rsidRDefault="0033307E" w:rsidP="0033307E">
            <w:pPr>
              <w:rPr>
                <w:lang w:bidi="en-US"/>
              </w:rPr>
            </w:pPr>
          </w:p>
          <w:p w:rsidR="0033307E" w:rsidRPr="0033307E" w:rsidRDefault="0033307E" w:rsidP="0033307E">
            <w:pPr>
              <w:rPr>
                <w:lang w:bidi="en-US"/>
              </w:rPr>
            </w:pPr>
          </w:p>
          <w:p w:rsidR="0033307E" w:rsidRPr="0033307E" w:rsidRDefault="0033307E" w:rsidP="0033307E">
            <w:pPr>
              <w:rPr>
                <w:lang w:bidi="en-US"/>
              </w:rPr>
            </w:pPr>
          </w:p>
          <w:p w:rsidR="0033307E" w:rsidRPr="0033307E" w:rsidRDefault="0033307E" w:rsidP="0033307E">
            <w:pPr>
              <w:rPr>
                <w:lang w:bidi="en-US"/>
              </w:rPr>
            </w:pPr>
          </w:p>
          <w:p w:rsidR="0033307E" w:rsidRPr="0033307E" w:rsidRDefault="0033307E" w:rsidP="0033307E">
            <w:pPr>
              <w:rPr>
                <w:lang w:bidi="en-US"/>
              </w:rPr>
            </w:pPr>
          </w:p>
          <w:p w:rsidR="0033307E" w:rsidRPr="0033307E" w:rsidRDefault="0033307E" w:rsidP="0033307E">
            <w:pPr>
              <w:rPr>
                <w:lang w:bidi="en-US"/>
              </w:rPr>
            </w:pPr>
          </w:p>
          <w:p w:rsidR="0033307E" w:rsidRPr="0033307E" w:rsidRDefault="0033307E" w:rsidP="0033307E">
            <w:pPr>
              <w:rPr>
                <w:lang w:bidi="en-US"/>
              </w:rPr>
            </w:pPr>
            <w:r w:rsidRPr="0033307E">
              <w:rPr>
                <w:lang w:bidi="en-US"/>
              </w:rPr>
              <w:t>Elaborado por:</w:t>
            </w:r>
          </w:p>
          <w:p w:rsidR="0033307E" w:rsidRPr="0033307E" w:rsidRDefault="0033307E" w:rsidP="0033307E">
            <w:pPr>
              <w:rPr>
                <w:lang w:bidi="en-US"/>
              </w:rPr>
            </w:pPr>
            <w:r w:rsidRPr="0033307E">
              <w:rPr>
                <w:lang w:bidi="en-US"/>
              </w:rPr>
              <w:t xml:space="preserve"> Coordinadora Seguridad </w:t>
            </w:r>
            <w:r w:rsidR="00DC7DD4">
              <w:rPr>
                <w:lang w:bidi="en-US"/>
              </w:rPr>
              <w:t xml:space="preserve">   </w:t>
            </w:r>
            <w:r w:rsidRPr="0033307E">
              <w:rPr>
                <w:lang w:bidi="en-US"/>
              </w:rPr>
              <w:t>Escolar</w:t>
            </w:r>
          </w:p>
        </w:tc>
        <w:tc>
          <w:tcPr>
            <w:tcW w:w="2942" w:type="dxa"/>
          </w:tcPr>
          <w:p w:rsidR="0033307E" w:rsidRPr="0033307E" w:rsidRDefault="0033307E" w:rsidP="0033307E">
            <w:pPr>
              <w:rPr>
                <w:lang w:bidi="en-US"/>
              </w:rPr>
            </w:pPr>
          </w:p>
          <w:p w:rsidR="0033307E" w:rsidRPr="0033307E" w:rsidRDefault="0033307E" w:rsidP="0033307E">
            <w:pPr>
              <w:rPr>
                <w:lang w:bidi="en-US"/>
              </w:rPr>
            </w:pPr>
          </w:p>
          <w:p w:rsidR="0033307E" w:rsidRPr="0033307E" w:rsidRDefault="0033307E" w:rsidP="0033307E">
            <w:pPr>
              <w:rPr>
                <w:lang w:bidi="en-US"/>
              </w:rPr>
            </w:pPr>
          </w:p>
          <w:p w:rsidR="0033307E" w:rsidRPr="0033307E" w:rsidRDefault="0033307E" w:rsidP="0033307E">
            <w:pPr>
              <w:rPr>
                <w:lang w:bidi="en-US"/>
              </w:rPr>
            </w:pPr>
          </w:p>
          <w:p w:rsidR="0033307E" w:rsidRPr="0033307E" w:rsidRDefault="0033307E" w:rsidP="0033307E">
            <w:pPr>
              <w:rPr>
                <w:lang w:bidi="en-US"/>
              </w:rPr>
            </w:pPr>
          </w:p>
          <w:p w:rsidR="0033307E" w:rsidRPr="0033307E" w:rsidRDefault="0033307E" w:rsidP="0033307E">
            <w:pPr>
              <w:rPr>
                <w:lang w:bidi="en-US"/>
              </w:rPr>
            </w:pPr>
          </w:p>
          <w:p w:rsidR="0033307E" w:rsidRPr="0033307E" w:rsidRDefault="0033307E" w:rsidP="0033307E">
            <w:pPr>
              <w:rPr>
                <w:lang w:bidi="en-US"/>
              </w:rPr>
            </w:pPr>
            <w:r w:rsidRPr="0033307E">
              <w:rPr>
                <w:lang w:bidi="en-US"/>
              </w:rPr>
              <w:t xml:space="preserve">Revisado  por:    </w:t>
            </w:r>
          </w:p>
          <w:p w:rsidR="0033307E" w:rsidRPr="0033307E" w:rsidRDefault="0033307E" w:rsidP="0033307E">
            <w:pPr>
              <w:rPr>
                <w:lang w:bidi="en-US"/>
              </w:rPr>
            </w:pPr>
            <w:r w:rsidRPr="0033307E">
              <w:rPr>
                <w:lang w:bidi="en-US"/>
              </w:rPr>
              <w:t xml:space="preserve">Comité de Seguridad   </w:t>
            </w:r>
          </w:p>
          <w:p w:rsidR="0033307E" w:rsidRPr="0033307E" w:rsidRDefault="0033307E" w:rsidP="0033307E">
            <w:pPr>
              <w:rPr>
                <w:lang w:bidi="en-US"/>
              </w:rPr>
            </w:pPr>
            <w:r w:rsidRPr="0033307E">
              <w:rPr>
                <w:lang w:bidi="en-US"/>
              </w:rPr>
              <w:t xml:space="preserve"> Escolar</w:t>
            </w:r>
          </w:p>
        </w:tc>
        <w:tc>
          <w:tcPr>
            <w:tcW w:w="3260" w:type="dxa"/>
          </w:tcPr>
          <w:p w:rsidR="0033307E" w:rsidRPr="0033307E" w:rsidRDefault="0033307E" w:rsidP="0033307E">
            <w:pPr>
              <w:rPr>
                <w:lang w:bidi="en-US"/>
              </w:rPr>
            </w:pPr>
          </w:p>
          <w:p w:rsidR="0033307E" w:rsidRPr="0033307E" w:rsidRDefault="0033307E" w:rsidP="0033307E">
            <w:pPr>
              <w:rPr>
                <w:lang w:bidi="en-US"/>
              </w:rPr>
            </w:pPr>
          </w:p>
          <w:p w:rsidR="0033307E" w:rsidRPr="0033307E" w:rsidRDefault="0033307E" w:rsidP="0033307E">
            <w:pPr>
              <w:rPr>
                <w:lang w:bidi="en-US"/>
              </w:rPr>
            </w:pPr>
          </w:p>
          <w:p w:rsidR="0033307E" w:rsidRPr="0033307E" w:rsidRDefault="0033307E" w:rsidP="0033307E">
            <w:pPr>
              <w:rPr>
                <w:lang w:bidi="en-US"/>
              </w:rPr>
            </w:pPr>
          </w:p>
          <w:p w:rsidR="0033307E" w:rsidRPr="0033307E" w:rsidRDefault="0033307E" w:rsidP="0033307E">
            <w:pPr>
              <w:rPr>
                <w:lang w:bidi="en-US"/>
              </w:rPr>
            </w:pPr>
          </w:p>
          <w:p w:rsidR="0033307E" w:rsidRPr="0033307E" w:rsidRDefault="0033307E" w:rsidP="0033307E">
            <w:pPr>
              <w:rPr>
                <w:lang w:bidi="en-US"/>
              </w:rPr>
            </w:pPr>
          </w:p>
          <w:p w:rsidR="0033307E" w:rsidRPr="0033307E" w:rsidRDefault="0033307E" w:rsidP="0033307E">
            <w:pPr>
              <w:rPr>
                <w:lang w:bidi="en-US"/>
              </w:rPr>
            </w:pPr>
            <w:r w:rsidRPr="0033307E">
              <w:rPr>
                <w:lang w:bidi="en-US"/>
              </w:rPr>
              <w:t xml:space="preserve">Aprobado por: </w:t>
            </w:r>
          </w:p>
          <w:p w:rsidR="0033307E" w:rsidRPr="0033307E" w:rsidRDefault="0033307E" w:rsidP="0033307E">
            <w:pPr>
              <w:rPr>
                <w:lang w:bidi="en-US"/>
              </w:rPr>
            </w:pPr>
            <w:r w:rsidRPr="0033307E">
              <w:rPr>
                <w:lang w:bidi="en-US"/>
              </w:rPr>
              <w:t>Carlos Serrano Bobadilla.</w:t>
            </w:r>
          </w:p>
          <w:p w:rsidR="0033307E" w:rsidRPr="0033307E" w:rsidRDefault="0033307E" w:rsidP="0033307E">
            <w:pPr>
              <w:rPr>
                <w:lang w:bidi="en-US"/>
              </w:rPr>
            </w:pPr>
            <w:r w:rsidRPr="0033307E">
              <w:rPr>
                <w:lang w:bidi="en-US"/>
              </w:rPr>
              <w:t>Director.</w:t>
            </w:r>
          </w:p>
        </w:tc>
      </w:tr>
    </w:tbl>
    <w:p w:rsidR="0033307E" w:rsidRPr="0033307E" w:rsidRDefault="0033307E" w:rsidP="0033307E">
      <w:pPr>
        <w:rPr>
          <w:lang w:bidi="en-US"/>
        </w:rPr>
      </w:pPr>
    </w:p>
    <w:p w:rsidR="00E3369E" w:rsidRDefault="00E3369E"/>
    <w:sectPr w:rsidR="00E3369E" w:rsidSect="0033307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C47" w:rsidRDefault="00183C47" w:rsidP="00324F3A">
      <w:pPr>
        <w:spacing w:after="0" w:line="240" w:lineRule="auto"/>
      </w:pPr>
      <w:r>
        <w:separator/>
      </w:r>
    </w:p>
  </w:endnote>
  <w:endnote w:type="continuationSeparator" w:id="0">
    <w:p w:rsidR="00183C47" w:rsidRDefault="00183C47" w:rsidP="0032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C47" w:rsidRDefault="00183C47" w:rsidP="00324F3A">
      <w:pPr>
        <w:spacing w:after="0" w:line="240" w:lineRule="auto"/>
      </w:pPr>
      <w:r>
        <w:separator/>
      </w:r>
    </w:p>
  </w:footnote>
  <w:footnote w:type="continuationSeparator" w:id="0">
    <w:p w:rsidR="00183C47" w:rsidRDefault="00183C47" w:rsidP="00324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3A" w:rsidRPr="00324F3A" w:rsidRDefault="00324F3A" w:rsidP="00324F3A">
    <w:pPr>
      <w:keepNext/>
      <w:spacing w:after="0" w:line="240" w:lineRule="auto"/>
      <w:outlineLvl w:val="0"/>
      <w:rPr>
        <w:rFonts w:ascii="Times New Roman" w:eastAsia="Arial Unicode MS" w:hAnsi="Times New Roman" w:cs="Times New Roman"/>
        <w:b/>
        <w:bCs/>
        <w:szCs w:val="28"/>
        <w:lang w:val="es-ES" w:eastAsia="es-ES"/>
      </w:rPr>
    </w:pPr>
    <w:r w:rsidRPr="00324F3A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219125B2" wp14:editId="585FD9D5">
          <wp:simplePos x="0" y="0"/>
          <wp:positionH relativeFrom="margin">
            <wp:posOffset>5377815</wp:posOffset>
          </wp:positionH>
          <wp:positionV relativeFrom="margin">
            <wp:posOffset>-1055370</wp:posOffset>
          </wp:positionV>
          <wp:extent cx="923925" cy="923925"/>
          <wp:effectExtent l="0" t="0" r="0" b="0"/>
          <wp:wrapSquare wrapText="bothSides"/>
          <wp:docPr id="1" name="Imagen 1" descr="LOGO-CSJ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SJ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4F3A">
      <w:rPr>
        <w:rFonts w:ascii="Times New Roman" w:eastAsia="Arial Unicode MS" w:hAnsi="Times New Roman" w:cs="Times New Roman"/>
        <w:b/>
        <w:bCs/>
        <w:szCs w:val="28"/>
        <w:lang w:val="es-ES" w:eastAsia="es-ES"/>
      </w:rPr>
      <w:t>Colegio “San Juan Diego de Guadalupe”</w:t>
    </w:r>
    <w:r w:rsidRPr="00324F3A">
      <w:rPr>
        <w:rFonts w:ascii="Times New Roman" w:eastAsia="Arial Unicode MS" w:hAnsi="Times New Roman" w:cs="Times New Roman"/>
        <w:b/>
        <w:bCs/>
        <w:szCs w:val="28"/>
        <w:lang w:val="es-ES" w:eastAsia="es-ES"/>
      </w:rPr>
      <w:tab/>
    </w:r>
    <w:r w:rsidRPr="00324F3A">
      <w:rPr>
        <w:rFonts w:ascii="Times New Roman" w:eastAsia="Arial Unicode MS" w:hAnsi="Times New Roman" w:cs="Times New Roman"/>
        <w:b/>
        <w:bCs/>
        <w:szCs w:val="28"/>
        <w:lang w:val="es-ES" w:eastAsia="es-ES"/>
      </w:rPr>
      <w:tab/>
    </w:r>
    <w:r w:rsidRPr="00324F3A">
      <w:rPr>
        <w:rFonts w:ascii="Times New Roman" w:eastAsia="Arial Unicode MS" w:hAnsi="Times New Roman" w:cs="Times New Roman"/>
        <w:b/>
        <w:bCs/>
        <w:szCs w:val="28"/>
        <w:lang w:val="es-ES" w:eastAsia="es-ES"/>
      </w:rPr>
      <w:tab/>
    </w:r>
    <w:r w:rsidRPr="00324F3A">
      <w:rPr>
        <w:rFonts w:ascii="Times New Roman" w:eastAsia="Arial Unicode MS" w:hAnsi="Times New Roman" w:cs="Times New Roman"/>
        <w:b/>
        <w:bCs/>
        <w:szCs w:val="28"/>
        <w:lang w:val="es-ES" w:eastAsia="es-ES"/>
      </w:rPr>
      <w:tab/>
    </w:r>
  </w:p>
  <w:p w:rsidR="00324F3A" w:rsidRPr="00324F3A" w:rsidRDefault="00324F3A" w:rsidP="00324F3A">
    <w:pPr>
      <w:keepNext/>
      <w:spacing w:after="0" w:line="240" w:lineRule="auto"/>
      <w:outlineLvl w:val="6"/>
      <w:rPr>
        <w:rFonts w:ascii="Times New Roman" w:eastAsia="Times New Roman" w:hAnsi="Times New Roman" w:cs="Times New Roman"/>
        <w:bCs/>
        <w:sz w:val="18"/>
        <w:lang w:val="es-ES" w:eastAsia="es-ES"/>
      </w:rPr>
    </w:pPr>
    <w:r w:rsidRPr="00324F3A">
      <w:rPr>
        <w:rFonts w:ascii="Times New Roman" w:eastAsia="Times New Roman" w:hAnsi="Times New Roman" w:cs="Times New Roman"/>
        <w:bCs/>
        <w:sz w:val="18"/>
        <w:lang w:val="es-ES" w:eastAsia="es-ES"/>
      </w:rPr>
      <w:t>Senadora María de la Cruz Nº 3460 – A. Maipú</w:t>
    </w:r>
    <w:r w:rsidRPr="00324F3A">
      <w:rPr>
        <w:rFonts w:ascii="Times New Roman" w:eastAsia="Times New Roman" w:hAnsi="Times New Roman" w:cs="Times New Roman"/>
        <w:bCs/>
        <w:sz w:val="18"/>
        <w:lang w:val="es-ES" w:eastAsia="es-ES"/>
      </w:rPr>
      <w:tab/>
    </w:r>
    <w:r w:rsidRPr="00324F3A">
      <w:rPr>
        <w:rFonts w:ascii="Times New Roman" w:eastAsia="Times New Roman" w:hAnsi="Times New Roman" w:cs="Times New Roman"/>
        <w:bCs/>
        <w:sz w:val="18"/>
        <w:lang w:val="es-ES" w:eastAsia="es-ES"/>
      </w:rPr>
      <w:tab/>
    </w:r>
    <w:r w:rsidRPr="00324F3A">
      <w:rPr>
        <w:rFonts w:ascii="Times New Roman" w:eastAsia="Times New Roman" w:hAnsi="Times New Roman" w:cs="Times New Roman"/>
        <w:bCs/>
        <w:sz w:val="18"/>
        <w:lang w:val="es-ES" w:eastAsia="es-ES"/>
      </w:rPr>
      <w:tab/>
    </w:r>
  </w:p>
  <w:p w:rsidR="00324F3A" w:rsidRPr="00324F3A" w:rsidRDefault="00324F3A" w:rsidP="00324F3A">
    <w:pPr>
      <w:keepNext/>
      <w:spacing w:after="0" w:line="240" w:lineRule="auto"/>
      <w:outlineLvl w:val="2"/>
      <w:rPr>
        <w:rFonts w:ascii="Times New Roman" w:eastAsia="Times New Roman" w:hAnsi="Times New Roman" w:cs="Times New Roman"/>
        <w:bCs/>
        <w:sz w:val="18"/>
        <w:lang w:val="es-ES" w:eastAsia="es-ES"/>
      </w:rPr>
    </w:pPr>
    <w:r w:rsidRPr="00324F3A">
      <w:rPr>
        <w:rFonts w:ascii="Times New Roman" w:eastAsia="Times New Roman" w:hAnsi="Times New Roman" w:cs="Times New Roman"/>
        <w:bCs/>
        <w:sz w:val="18"/>
        <w:lang w:val="es-ES" w:eastAsia="es-ES"/>
      </w:rPr>
      <w:t>Fonos: 22  514 38 72 – 22 514 38 96</w:t>
    </w:r>
  </w:p>
  <w:p w:rsidR="00324F3A" w:rsidRPr="00324F3A" w:rsidRDefault="00324F3A" w:rsidP="00324F3A">
    <w:pPr>
      <w:spacing w:after="0" w:line="240" w:lineRule="auto"/>
      <w:rPr>
        <w:rFonts w:ascii="Times New Roman" w:eastAsia="Times New Roman" w:hAnsi="Times New Roman" w:cs="Times New Roman"/>
        <w:sz w:val="18"/>
        <w:lang w:val="es-ES" w:eastAsia="es-ES"/>
      </w:rPr>
    </w:pPr>
    <w:r w:rsidRPr="00324F3A">
      <w:rPr>
        <w:rFonts w:ascii="Times New Roman" w:eastAsia="Times New Roman" w:hAnsi="Times New Roman" w:cs="Times New Roman"/>
        <w:sz w:val="18"/>
        <w:lang w:val="es-ES" w:eastAsia="es-ES"/>
      </w:rPr>
      <w:t>E-mail: direccion@colegiosjdg.cl</w:t>
    </w:r>
  </w:p>
  <w:p w:rsidR="00324F3A" w:rsidRPr="00324F3A" w:rsidRDefault="00324F3A" w:rsidP="00324F3A">
    <w:pPr>
      <w:spacing w:after="0" w:line="240" w:lineRule="auto"/>
      <w:rPr>
        <w:rFonts w:ascii="Times New Roman" w:eastAsia="Times New Roman" w:hAnsi="Times New Roman" w:cs="Times New Roman"/>
        <w:u w:val="single"/>
        <w:lang w:val="es-ES" w:eastAsia="es-ES"/>
      </w:rPr>
    </w:pPr>
    <w:r w:rsidRPr="00324F3A">
      <w:rPr>
        <w:rFonts w:ascii="Times New Roman" w:eastAsia="Times New Roman" w:hAnsi="Times New Roman" w:cs="Times New Roman"/>
        <w:sz w:val="18"/>
        <w:lang w:val="es-ES" w:eastAsia="es-ES"/>
      </w:rPr>
      <w:t>R.B.D.</w:t>
    </w:r>
    <w:r w:rsidRPr="00324F3A">
      <w:rPr>
        <w:rFonts w:ascii="Times New Roman" w:eastAsia="Times New Roman" w:hAnsi="Times New Roman" w:cs="Times New Roman"/>
        <w:sz w:val="18"/>
        <w:lang w:val="es-ES" w:eastAsia="es-ES"/>
      </w:rPr>
      <w:tab/>
      <w:t>: 26209-</w:t>
    </w:r>
    <w:r w:rsidRPr="00324F3A">
      <w:rPr>
        <w:rFonts w:ascii="Times New Roman" w:eastAsia="Times New Roman" w:hAnsi="Times New Roman" w:cs="Times New Roman"/>
        <w:lang w:val="es-ES" w:eastAsia="es-ES"/>
      </w:rPr>
      <w:t>9</w:t>
    </w:r>
  </w:p>
  <w:p w:rsidR="00324F3A" w:rsidRDefault="00324F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53F"/>
    <w:multiLevelType w:val="hybridMultilevel"/>
    <w:tmpl w:val="BDD889D4"/>
    <w:lvl w:ilvl="0" w:tplc="9D9AADCE">
      <w:start w:val="2"/>
      <w:numFmt w:val="decimal"/>
      <w:lvlText w:val="%1."/>
      <w:lvlJc w:val="left"/>
      <w:pPr>
        <w:ind w:left="523" w:hanging="284"/>
        <w:jc w:val="left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en-US" w:eastAsia="en-US" w:bidi="en-US"/>
      </w:rPr>
    </w:lvl>
    <w:lvl w:ilvl="1" w:tplc="1CC8AE38">
      <w:start w:val="1"/>
      <w:numFmt w:val="upperLetter"/>
      <w:lvlText w:val="%2."/>
      <w:lvlJc w:val="left"/>
      <w:pPr>
        <w:ind w:left="945" w:hanging="346"/>
        <w:jc w:val="left"/>
      </w:pPr>
      <w:rPr>
        <w:rFonts w:asciiTheme="minorHAnsi" w:eastAsiaTheme="minorHAnsi" w:hAnsiTheme="minorHAnsi" w:cstheme="minorBidi"/>
        <w:spacing w:val="0"/>
        <w:w w:val="100"/>
        <w:sz w:val="20"/>
        <w:szCs w:val="20"/>
        <w:lang w:val="en-US" w:eastAsia="en-US" w:bidi="en-US"/>
      </w:rPr>
    </w:lvl>
    <w:lvl w:ilvl="2" w:tplc="02E8F29C">
      <w:numFmt w:val="bullet"/>
      <w:lvlText w:val="•"/>
      <w:lvlJc w:val="left"/>
      <w:pPr>
        <w:ind w:left="1868" w:hanging="346"/>
      </w:pPr>
      <w:rPr>
        <w:rFonts w:hint="default"/>
        <w:lang w:val="en-US" w:eastAsia="en-US" w:bidi="en-US"/>
      </w:rPr>
    </w:lvl>
    <w:lvl w:ilvl="3" w:tplc="E502218E">
      <w:numFmt w:val="bullet"/>
      <w:lvlText w:val="•"/>
      <w:lvlJc w:val="left"/>
      <w:pPr>
        <w:ind w:left="2797" w:hanging="346"/>
      </w:pPr>
      <w:rPr>
        <w:rFonts w:hint="default"/>
        <w:lang w:val="en-US" w:eastAsia="en-US" w:bidi="en-US"/>
      </w:rPr>
    </w:lvl>
    <w:lvl w:ilvl="4" w:tplc="9AE6022E">
      <w:numFmt w:val="bullet"/>
      <w:lvlText w:val="•"/>
      <w:lvlJc w:val="left"/>
      <w:pPr>
        <w:ind w:left="3726" w:hanging="346"/>
      </w:pPr>
      <w:rPr>
        <w:rFonts w:hint="default"/>
        <w:lang w:val="en-US" w:eastAsia="en-US" w:bidi="en-US"/>
      </w:rPr>
    </w:lvl>
    <w:lvl w:ilvl="5" w:tplc="0436CCD0">
      <w:numFmt w:val="bullet"/>
      <w:lvlText w:val="•"/>
      <w:lvlJc w:val="left"/>
      <w:pPr>
        <w:ind w:left="4655" w:hanging="346"/>
      </w:pPr>
      <w:rPr>
        <w:rFonts w:hint="default"/>
        <w:lang w:val="en-US" w:eastAsia="en-US" w:bidi="en-US"/>
      </w:rPr>
    </w:lvl>
    <w:lvl w:ilvl="6" w:tplc="CA5A5966">
      <w:numFmt w:val="bullet"/>
      <w:lvlText w:val="•"/>
      <w:lvlJc w:val="left"/>
      <w:pPr>
        <w:ind w:left="5584" w:hanging="346"/>
      </w:pPr>
      <w:rPr>
        <w:rFonts w:hint="default"/>
        <w:lang w:val="en-US" w:eastAsia="en-US" w:bidi="en-US"/>
      </w:rPr>
    </w:lvl>
    <w:lvl w:ilvl="7" w:tplc="1AEAE3C6">
      <w:numFmt w:val="bullet"/>
      <w:lvlText w:val="•"/>
      <w:lvlJc w:val="left"/>
      <w:pPr>
        <w:ind w:left="6513" w:hanging="346"/>
      </w:pPr>
      <w:rPr>
        <w:rFonts w:hint="default"/>
        <w:lang w:val="en-US" w:eastAsia="en-US" w:bidi="en-US"/>
      </w:rPr>
    </w:lvl>
    <w:lvl w:ilvl="8" w:tplc="C76067F0">
      <w:numFmt w:val="bullet"/>
      <w:lvlText w:val="•"/>
      <w:lvlJc w:val="left"/>
      <w:pPr>
        <w:ind w:left="7442" w:hanging="346"/>
      </w:pPr>
      <w:rPr>
        <w:rFonts w:hint="default"/>
        <w:lang w:val="en-US" w:eastAsia="en-US" w:bidi="en-US"/>
      </w:rPr>
    </w:lvl>
  </w:abstractNum>
  <w:abstractNum w:abstractNumId="1">
    <w:nsid w:val="0EF75DBE"/>
    <w:multiLevelType w:val="hybridMultilevel"/>
    <w:tmpl w:val="E6B66552"/>
    <w:lvl w:ilvl="0" w:tplc="5D7016C6">
      <w:start w:val="1"/>
      <w:numFmt w:val="lowerLetter"/>
      <w:lvlText w:val="%1)"/>
      <w:lvlJc w:val="left"/>
      <w:pPr>
        <w:ind w:left="914" w:hanging="346"/>
        <w:jc w:val="left"/>
      </w:pPr>
      <w:rPr>
        <w:rFonts w:ascii="Verdana" w:eastAsia="Verdana" w:hAnsi="Verdana" w:cs="Verdana" w:hint="default"/>
        <w:b/>
        <w:spacing w:val="-2"/>
        <w:w w:val="100"/>
        <w:sz w:val="20"/>
        <w:szCs w:val="20"/>
        <w:lang w:val="en-US" w:eastAsia="en-US" w:bidi="en-US"/>
      </w:rPr>
    </w:lvl>
    <w:lvl w:ilvl="1" w:tplc="5C243662">
      <w:numFmt w:val="bullet"/>
      <w:lvlText w:val="•"/>
      <w:lvlJc w:val="left"/>
      <w:pPr>
        <w:ind w:left="1776" w:hanging="346"/>
      </w:pPr>
      <w:rPr>
        <w:rFonts w:hint="default"/>
        <w:lang w:val="en-US" w:eastAsia="en-US" w:bidi="en-US"/>
      </w:rPr>
    </w:lvl>
    <w:lvl w:ilvl="2" w:tplc="CCB6E572">
      <w:numFmt w:val="bullet"/>
      <w:lvlText w:val="•"/>
      <w:lvlJc w:val="left"/>
      <w:pPr>
        <w:ind w:left="2612" w:hanging="346"/>
      </w:pPr>
      <w:rPr>
        <w:rFonts w:hint="default"/>
        <w:lang w:val="en-US" w:eastAsia="en-US" w:bidi="en-US"/>
      </w:rPr>
    </w:lvl>
    <w:lvl w:ilvl="3" w:tplc="F5488252">
      <w:numFmt w:val="bullet"/>
      <w:lvlText w:val="•"/>
      <w:lvlJc w:val="left"/>
      <w:pPr>
        <w:ind w:left="3448" w:hanging="346"/>
      </w:pPr>
      <w:rPr>
        <w:rFonts w:hint="default"/>
        <w:lang w:val="en-US" w:eastAsia="en-US" w:bidi="en-US"/>
      </w:rPr>
    </w:lvl>
    <w:lvl w:ilvl="4" w:tplc="1208016A">
      <w:numFmt w:val="bullet"/>
      <w:lvlText w:val="•"/>
      <w:lvlJc w:val="left"/>
      <w:pPr>
        <w:ind w:left="4284" w:hanging="346"/>
      </w:pPr>
      <w:rPr>
        <w:rFonts w:hint="default"/>
        <w:lang w:val="en-US" w:eastAsia="en-US" w:bidi="en-US"/>
      </w:rPr>
    </w:lvl>
    <w:lvl w:ilvl="5" w:tplc="7E04D3F2">
      <w:numFmt w:val="bullet"/>
      <w:lvlText w:val="•"/>
      <w:lvlJc w:val="left"/>
      <w:pPr>
        <w:ind w:left="5120" w:hanging="346"/>
      </w:pPr>
      <w:rPr>
        <w:rFonts w:hint="default"/>
        <w:lang w:val="en-US" w:eastAsia="en-US" w:bidi="en-US"/>
      </w:rPr>
    </w:lvl>
    <w:lvl w:ilvl="6" w:tplc="83D89F78">
      <w:numFmt w:val="bullet"/>
      <w:lvlText w:val="•"/>
      <w:lvlJc w:val="left"/>
      <w:pPr>
        <w:ind w:left="5956" w:hanging="346"/>
      </w:pPr>
      <w:rPr>
        <w:rFonts w:hint="default"/>
        <w:lang w:val="en-US" w:eastAsia="en-US" w:bidi="en-US"/>
      </w:rPr>
    </w:lvl>
    <w:lvl w:ilvl="7" w:tplc="447819B0">
      <w:numFmt w:val="bullet"/>
      <w:lvlText w:val="•"/>
      <w:lvlJc w:val="left"/>
      <w:pPr>
        <w:ind w:left="6792" w:hanging="346"/>
      </w:pPr>
      <w:rPr>
        <w:rFonts w:hint="default"/>
        <w:lang w:val="en-US" w:eastAsia="en-US" w:bidi="en-US"/>
      </w:rPr>
    </w:lvl>
    <w:lvl w:ilvl="8" w:tplc="F262304A">
      <w:numFmt w:val="bullet"/>
      <w:lvlText w:val="•"/>
      <w:lvlJc w:val="left"/>
      <w:pPr>
        <w:ind w:left="7628" w:hanging="346"/>
      </w:pPr>
      <w:rPr>
        <w:rFonts w:hint="default"/>
        <w:lang w:val="en-US" w:eastAsia="en-US" w:bidi="en-US"/>
      </w:rPr>
    </w:lvl>
  </w:abstractNum>
  <w:abstractNum w:abstractNumId="2">
    <w:nsid w:val="21A14329"/>
    <w:multiLevelType w:val="hybridMultilevel"/>
    <w:tmpl w:val="7AC8D91E"/>
    <w:lvl w:ilvl="0" w:tplc="EA36BE4C">
      <w:start w:val="1"/>
      <w:numFmt w:val="lowerLetter"/>
      <w:lvlText w:val="%1)"/>
      <w:lvlJc w:val="left"/>
      <w:pPr>
        <w:ind w:left="960" w:hanging="346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en-US"/>
      </w:rPr>
    </w:lvl>
    <w:lvl w:ilvl="1" w:tplc="F5846DEC">
      <w:numFmt w:val="bullet"/>
      <w:lvlText w:val="•"/>
      <w:lvlJc w:val="left"/>
      <w:pPr>
        <w:ind w:left="1794" w:hanging="346"/>
      </w:pPr>
      <w:rPr>
        <w:rFonts w:hint="default"/>
        <w:lang w:val="en-US" w:eastAsia="en-US" w:bidi="en-US"/>
      </w:rPr>
    </w:lvl>
    <w:lvl w:ilvl="2" w:tplc="54220C5E">
      <w:numFmt w:val="bullet"/>
      <w:lvlText w:val="•"/>
      <w:lvlJc w:val="left"/>
      <w:pPr>
        <w:ind w:left="2628" w:hanging="346"/>
      </w:pPr>
      <w:rPr>
        <w:rFonts w:hint="default"/>
        <w:lang w:val="en-US" w:eastAsia="en-US" w:bidi="en-US"/>
      </w:rPr>
    </w:lvl>
    <w:lvl w:ilvl="3" w:tplc="AC5CBC1E">
      <w:numFmt w:val="bullet"/>
      <w:lvlText w:val="•"/>
      <w:lvlJc w:val="left"/>
      <w:pPr>
        <w:ind w:left="3462" w:hanging="346"/>
      </w:pPr>
      <w:rPr>
        <w:rFonts w:hint="default"/>
        <w:lang w:val="en-US" w:eastAsia="en-US" w:bidi="en-US"/>
      </w:rPr>
    </w:lvl>
    <w:lvl w:ilvl="4" w:tplc="76D8D6E0">
      <w:numFmt w:val="bullet"/>
      <w:lvlText w:val="•"/>
      <w:lvlJc w:val="left"/>
      <w:pPr>
        <w:ind w:left="4296" w:hanging="346"/>
      </w:pPr>
      <w:rPr>
        <w:rFonts w:hint="default"/>
        <w:lang w:val="en-US" w:eastAsia="en-US" w:bidi="en-US"/>
      </w:rPr>
    </w:lvl>
    <w:lvl w:ilvl="5" w:tplc="F42CF404">
      <w:numFmt w:val="bullet"/>
      <w:lvlText w:val="•"/>
      <w:lvlJc w:val="left"/>
      <w:pPr>
        <w:ind w:left="5130" w:hanging="346"/>
      </w:pPr>
      <w:rPr>
        <w:rFonts w:hint="default"/>
        <w:lang w:val="en-US" w:eastAsia="en-US" w:bidi="en-US"/>
      </w:rPr>
    </w:lvl>
    <w:lvl w:ilvl="6" w:tplc="FE9A1302">
      <w:numFmt w:val="bullet"/>
      <w:lvlText w:val="•"/>
      <w:lvlJc w:val="left"/>
      <w:pPr>
        <w:ind w:left="5964" w:hanging="346"/>
      </w:pPr>
      <w:rPr>
        <w:rFonts w:hint="default"/>
        <w:lang w:val="en-US" w:eastAsia="en-US" w:bidi="en-US"/>
      </w:rPr>
    </w:lvl>
    <w:lvl w:ilvl="7" w:tplc="75860498">
      <w:numFmt w:val="bullet"/>
      <w:lvlText w:val="•"/>
      <w:lvlJc w:val="left"/>
      <w:pPr>
        <w:ind w:left="6798" w:hanging="346"/>
      </w:pPr>
      <w:rPr>
        <w:rFonts w:hint="default"/>
        <w:lang w:val="en-US" w:eastAsia="en-US" w:bidi="en-US"/>
      </w:rPr>
    </w:lvl>
    <w:lvl w:ilvl="8" w:tplc="8604D0BC">
      <w:numFmt w:val="bullet"/>
      <w:lvlText w:val="•"/>
      <w:lvlJc w:val="left"/>
      <w:pPr>
        <w:ind w:left="7632" w:hanging="346"/>
      </w:pPr>
      <w:rPr>
        <w:rFonts w:hint="default"/>
        <w:lang w:val="en-US" w:eastAsia="en-US" w:bidi="en-US"/>
      </w:rPr>
    </w:lvl>
  </w:abstractNum>
  <w:abstractNum w:abstractNumId="3">
    <w:nsid w:val="22A120B9"/>
    <w:multiLevelType w:val="hybridMultilevel"/>
    <w:tmpl w:val="3B3C0110"/>
    <w:lvl w:ilvl="0" w:tplc="0E7C0422">
      <w:numFmt w:val="bullet"/>
      <w:lvlText w:val=""/>
      <w:lvlJc w:val="left"/>
      <w:pPr>
        <w:ind w:left="945" w:hanging="346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FA4616E8">
      <w:numFmt w:val="bullet"/>
      <w:lvlText w:val="•"/>
      <w:lvlJc w:val="left"/>
      <w:pPr>
        <w:ind w:left="1776" w:hanging="346"/>
      </w:pPr>
      <w:rPr>
        <w:rFonts w:hint="default"/>
        <w:lang w:val="en-US" w:eastAsia="en-US" w:bidi="en-US"/>
      </w:rPr>
    </w:lvl>
    <w:lvl w:ilvl="2" w:tplc="2214C966">
      <w:numFmt w:val="bullet"/>
      <w:lvlText w:val="•"/>
      <w:lvlJc w:val="left"/>
      <w:pPr>
        <w:ind w:left="2612" w:hanging="346"/>
      </w:pPr>
      <w:rPr>
        <w:rFonts w:hint="default"/>
        <w:lang w:val="en-US" w:eastAsia="en-US" w:bidi="en-US"/>
      </w:rPr>
    </w:lvl>
    <w:lvl w:ilvl="3" w:tplc="F11C82B4">
      <w:numFmt w:val="bullet"/>
      <w:lvlText w:val="•"/>
      <w:lvlJc w:val="left"/>
      <w:pPr>
        <w:ind w:left="3448" w:hanging="346"/>
      </w:pPr>
      <w:rPr>
        <w:rFonts w:hint="default"/>
        <w:lang w:val="en-US" w:eastAsia="en-US" w:bidi="en-US"/>
      </w:rPr>
    </w:lvl>
    <w:lvl w:ilvl="4" w:tplc="C598D8FC">
      <w:numFmt w:val="bullet"/>
      <w:lvlText w:val="•"/>
      <w:lvlJc w:val="left"/>
      <w:pPr>
        <w:ind w:left="4284" w:hanging="346"/>
      </w:pPr>
      <w:rPr>
        <w:rFonts w:hint="default"/>
        <w:lang w:val="en-US" w:eastAsia="en-US" w:bidi="en-US"/>
      </w:rPr>
    </w:lvl>
    <w:lvl w:ilvl="5" w:tplc="CBBEB128">
      <w:numFmt w:val="bullet"/>
      <w:lvlText w:val="•"/>
      <w:lvlJc w:val="left"/>
      <w:pPr>
        <w:ind w:left="5120" w:hanging="346"/>
      </w:pPr>
      <w:rPr>
        <w:rFonts w:hint="default"/>
        <w:lang w:val="en-US" w:eastAsia="en-US" w:bidi="en-US"/>
      </w:rPr>
    </w:lvl>
    <w:lvl w:ilvl="6" w:tplc="024C9AF2">
      <w:numFmt w:val="bullet"/>
      <w:lvlText w:val="•"/>
      <w:lvlJc w:val="left"/>
      <w:pPr>
        <w:ind w:left="5956" w:hanging="346"/>
      </w:pPr>
      <w:rPr>
        <w:rFonts w:hint="default"/>
        <w:lang w:val="en-US" w:eastAsia="en-US" w:bidi="en-US"/>
      </w:rPr>
    </w:lvl>
    <w:lvl w:ilvl="7" w:tplc="DCAA0B5C">
      <w:numFmt w:val="bullet"/>
      <w:lvlText w:val="•"/>
      <w:lvlJc w:val="left"/>
      <w:pPr>
        <w:ind w:left="6792" w:hanging="346"/>
      </w:pPr>
      <w:rPr>
        <w:rFonts w:hint="default"/>
        <w:lang w:val="en-US" w:eastAsia="en-US" w:bidi="en-US"/>
      </w:rPr>
    </w:lvl>
    <w:lvl w:ilvl="8" w:tplc="303A8E08">
      <w:numFmt w:val="bullet"/>
      <w:lvlText w:val="•"/>
      <w:lvlJc w:val="left"/>
      <w:pPr>
        <w:ind w:left="7628" w:hanging="346"/>
      </w:pPr>
      <w:rPr>
        <w:rFonts w:hint="default"/>
        <w:lang w:val="en-US" w:eastAsia="en-US" w:bidi="en-US"/>
      </w:rPr>
    </w:lvl>
  </w:abstractNum>
  <w:abstractNum w:abstractNumId="4">
    <w:nsid w:val="29903722"/>
    <w:multiLevelType w:val="hybridMultilevel"/>
    <w:tmpl w:val="83B2A252"/>
    <w:lvl w:ilvl="0" w:tplc="8F44C4DA">
      <w:numFmt w:val="bullet"/>
      <w:lvlText w:val=""/>
      <w:lvlJc w:val="left"/>
      <w:pPr>
        <w:ind w:left="960" w:hanging="346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5E8A43F4">
      <w:numFmt w:val="bullet"/>
      <w:lvlText w:val="•"/>
      <w:lvlJc w:val="left"/>
      <w:pPr>
        <w:ind w:left="1794" w:hanging="346"/>
      </w:pPr>
      <w:rPr>
        <w:rFonts w:hint="default"/>
        <w:lang w:val="en-US" w:eastAsia="en-US" w:bidi="en-US"/>
      </w:rPr>
    </w:lvl>
    <w:lvl w:ilvl="2" w:tplc="4C68B740">
      <w:numFmt w:val="bullet"/>
      <w:lvlText w:val="•"/>
      <w:lvlJc w:val="left"/>
      <w:pPr>
        <w:ind w:left="2628" w:hanging="346"/>
      </w:pPr>
      <w:rPr>
        <w:rFonts w:hint="default"/>
        <w:lang w:val="en-US" w:eastAsia="en-US" w:bidi="en-US"/>
      </w:rPr>
    </w:lvl>
    <w:lvl w:ilvl="3" w:tplc="CB54E438">
      <w:numFmt w:val="bullet"/>
      <w:lvlText w:val="•"/>
      <w:lvlJc w:val="left"/>
      <w:pPr>
        <w:ind w:left="3462" w:hanging="346"/>
      </w:pPr>
      <w:rPr>
        <w:rFonts w:hint="default"/>
        <w:lang w:val="en-US" w:eastAsia="en-US" w:bidi="en-US"/>
      </w:rPr>
    </w:lvl>
    <w:lvl w:ilvl="4" w:tplc="D2CC82C8">
      <w:numFmt w:val="bullet"/>
      <w:lvlText w:val="•"/>
      <w:lvlJc w:val="left"/>
      <w:pPr>
        <w:ind w:left="4296" w:hanging="346"/>
      </w:pPr>
      <w:rPr>
        <w:rFonts w:hint="default"/>
        <w:lang w:val="en-US" w:eastAsia="en-US" w:bidi="en-US"/>
      </w:rPr>
    </w:lvl>
    <w:lvl w:ilvl="5" w:tplc="D5C2200C">
      <w:numFmt w:val="bullet"/>
      <w:lvlText w:val="•"/>
      <w:lvlJc w:val="left"/>
      <w:pPr>
        <w:ind w:left="5130" w:hanging="346"/>
      </w:pPr>
      <w:rPr>
        <w:rFonts w:hint="default"/>
        <w:lang w:val="en-US" w:eastAsia="en-US" w:bidi="en-US"/>
      </w:rPr>
    </w:lvl>
    <w:lvl w:ilvl="6" w:tplc="DAEE7A1C">
      <w:numFmt w:val="bullet"/>
      <w:lvlText w:val="•"/>
      <w:lvlJc w:val="left"/>
      <w:pPr>
        <w:ind w:left="5964" w:hanging="346"/>
      </w:pPr>
      <w:rPr>
        <w:rFonts w:hint="default"/>
        <w:lang w:val="en-US" w:eastAsia="en-US" w:bidi="en-US"/>
      </w:rPr>
    </w:lvl>
    <w:lvl w:ilvl="7" w:tplc="1D30FDAE">
      <w:numFmt w:val="bullet"/>
      <w:lvlText w:val="•"/>
      <w:lvlJc w:val="left"/>
      <w:pPr>
        <w:ind w:left="6798" w:hanging="346"/>
      </w:pPr>
      <w:rPr>
        <w:rFonts w:hint="default"/>
        <w:lang w:val="en-US" w:eastAsia="en-US" w:bidi="en-US"/>
      </w:rPr>
    </w:lvl>
    <w:lvl w:ilvl="8" w:tplc="A4A620AC">
      <w:numFmt w:val="bullet"/>
      <w:lvlText w:val="•"/>
      <w:lvlJc w:val="left"/>
      <w:pPr>
        <w:ind w:left="7632" w:hanging="346"/>
      </w:pPr>
      <w:rPr>
        <w:rFonts w:hint="default"/>
        <w:lang w:val="en-US" w:eastAsia="en-US" w:bidi="en-US"/>
      </w:rPr>
    </w:lvl>
  </w:abstractNum>
  <w:abstractNum w:abstractNumId="5">
    <w:nsid w:val="33AA4C22"/>
    <w:multiLevelType w:val="hybridMultilevel"/>
    <w:tmpl w:val="CEFC1BAA"/>
    <w:lvl w:ilvl="0" w:tplc="D0888E64">
      <w:start w:val="4"/>
      <w:numFmt w:val="decimal"/>
      <w:lvlText w:val="%1."/>
      <w:lvlJc w:val="left"/>
      <w:pPr>
        <w:ind w:left="522" w:hanging="283"/>
        <w:jc w:val="left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en-US" w:eastAsia="en-US" w:bidi="en-US"/>
      </w:rPr>
    </w:lvl>
    <w:lvl w:ilvl="1" w:tplc="0B0C399C">
      <w:numFmt w:val="bullet"/>
      <w:lvlText w:val=""/>
      <w:lvlJc w:val="left"/>
      <w:pPr>
        <w:ind w:left="960" w:hanging="437"/>
      </w:pPr>
      <w:rPr>
        <w:rFonts w:hint="default"/>
        <w:w w:val="100"/>
        <w:lang w:val="en-US" w:eastAsia="en-US" w:bidi="en-US"/>
      </w:rPr>
    </w:lvl>
    <w:lvl w:ilvl="2" w:tplc="7E9C959C">
      <w:numFmt w:val="bullet"/>
      <w:lvlText w:val="-"/>
      <w:lvlJc w:val="left"/>
      <w:pPr>
        <w:ind w:left="1320" w:hanging="360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en-US"/>
      </w:rPr>
    </w:lvl>
    <w:lvl w:ilvl="3" w:tplc="FD680F72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en-US"/>
      </w:rPr>
    </w:lvl>
    <w:lvl w:ilvl="4" w:tplc="CA5A69E2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en-US"/>
      </w:rPr>
    </w:lvl>
    <w:lvl w:ilvl="5" w:tplc="77CA0458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en-US"/>
      </w:rPr>
    </w:lvl>
    <w:lvl w:ilvl="6" w:tplc="0CEC1BEA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en-US"/>
      </w:rPr>
    </w:lvl>
    <w:lvl w:ilvl="7" w:tplc="4580AAFE">
      <w:numFmt w:val="bullet"/>
      <w:lvlText w:val="•"/>
      <w:lvlJc w:val="left"/>
      <w:pPr>
        <w:ind w:left="6307" w:hanging="360"/>
      </w:pPr>
      <w:rPr>
        <w:rFonts w:hint="default"/>
        <w:lang w:val="en-US" w:eastAsia="en-US" w:bidi="en-US"/>
      </w:rPr>
    </w:lvl>
    <w:lvl w:ilvl="8" w:tplc="5824F734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en-US"/>
      </w:rPr>
    </w:lvl>
  </w:abstractNum>
  <w:abstractNum w:abstractNumId="6">
    <w:nsid w:val="577568CC"/>
    <w:multiLevelType w:val="hybridMultilevel"/>
    <w:tmpl w:val="54BAD7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E0C23"/>
    <w:multiLevelType w:val="hybridMultilevel"/>
    <w:tmpl w:val="861E9F76"/>
    <w:lvl w:ilvl="0" w:tplc="F9B67B04">
      <w:start w:val="1"/>
      <w:numFmt w:val="decimal"/>
      <w:lvlText w:val="%1."/>
      <w:lvlJc w:val="left"/>
      <w:pPr>
        <w:ind w:left="457" w:hanging="218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en-US" w:eastAsia="en-US" w:bidi="en-US"/>
      </w:rPr>
    </w:lvl>
    <w:lvl w:ilvl="1" w:tplc="A8AC42BE">
      <w:numFmt w:val="bullet"/>
      <w:lvlText w:val="•"/>
      <w:lvlJc w:val="left"/>
      <w:pPr>
        <w:ind w:left="1344" w:hanging="218"/>
      </w:pPr>
      <w:rPr>
        <w:rFonts w:hint="default"/>
        <w:lang w:val="en-US" w:eastAsia="en-US" w:bidi="en-US"/>
      </w:rPr>
    </w:lvl>
    <w:lvl w:ilvl="2" w:tplc="FF560B56">
      <w:numFmt w:val="bullet"/>
      <w:lvlText w:val="•"/>
      <w:lvlJc w:val="left"/>
      <w:pPr>
        <w:ind w:left="2228" w:hanging="218"/>
      </w:pPr>
      <w:rPr>
        <w:rFonts w:hint="default"/>
        <w:lang w:val="en-US" w:eastAsia="en-US" w:bidi="en-US"/>
      </w:rPr>
    </w:lvl>
    <w:lvl w:ilvl="3" w:tplc="635637AE">
      <w:numFmt w:val="bullet"/>
      <w:lvlText w:val="•"/>
      <w:lvlJc w:val="left"/>
      <w:pPr>
        <w:ind w:left="3112" w:hanging="218"/>
      </w:pPr>
      <w:rPr>
        <w:rFonts w:hint="default"/>
        <w:lang w:val="en-US" w:eastAsia="en-US" w:bidi="en-US"/>
      </w:rPr>
    </w:lvl>
    <w:lvl w:ilvl="4" w:tplc="89448F8C">
      <w:numFmt w:val="bullet"/>
      <w:lvlText w:val="•"/>
      <w:lvlJc w:val="left"/>
      <w:pPr>
        <w:ind w:left="3996" w:hanging="218"/>
      </w:pPr>
      <w:rPr>
        <w:rFonts w:hint="default"/>
        <w:lang w:val="en-US" w:eastAsia="en-US" w:bidi="en-US"/>
      </w:rPr>
    </w:lvl>
    <w:lvl w:ilvl="5" w:tplc="95D69A3E">
      <w:numFmt w:val="bullet"/>
      <w:lvlText w:val="•"/>
      <w:lvlJc w:val="left"/>
      <w:pPr>
        <w:ind w:left="4880" w:hanging="218"/>
      </w:pPr>
      <w:rPr>
        <w:rFonts w:hint="default"/>
        <w:lang w:val="en-US" w:eastAsia="en-US" w:bidi="en-US"/>
      </w:rPr>
    </w:lvl>
    <w:lvl w:ilvl="6" w:tplc="B7326708">
      <w:numFmt w:val="bullet"/>
      <w:lvlText w:val="•"/>
      <w:lvlJc w:val="left"/>
      <w:pPr>
        <w:ind w:left="5764" w:hanging="218"/>
      </w:pPr>
      <w:rPr>
        <w:rFonts w:hint="default"/>
        <w:lang w:val="en-US" w:eastAsia="en-US" w:bidi="en-US"/>
      </w:rPr>
    </w:lvl>
    <w:lvl w:ilvl="7" w:tplc="FE00E6A0">
      <w:numFmt w:val="bullet"/>
      <w:lvlText w:val="•"/>
      <w:lvlJc w:val="left"/>
      <w:pPr>
        <w:ind w:left="6648" w:hanging="218"/>
      </w:pPr>
      <w:rPr>
        <w:rFonts w:hint="default"/>
        <w:lang w:val="en-US" w:eastAsia="en-US" w:bidi="en-US"/>
      </w:rPr>
    </w:lvl>
    <w:lvl w:ilvl="8" w:tplc="0A4EB4FE">
      <w:numFmt w:val="bullet"/>
      <w:lvlText w:val="•"/>
      <w:lvlJc w:val="left"/>
      <w:pPr>
        <w:ind w:left="7532" w:hanging="218"/>
      </w:pPr>
      <w:rPr>
        <w:rFonts w:hint="default"/>
        <w:lang w:val="en-US" w:eastAsia="en-US" w:bidi="en-US"/>
      </w:rPr>
    </w:lvl>
  </w:abstractNum>
  <w:abstractNum w:abstractNumId="8">
    <w:nsid w:val="6B7D6C65"/>
    <w:multiLevelType w:val="hybridMultilevel"/>
    <w:tmpl w:val="3AA05C5C"/>
    <w:lvl w:ilvl="0" w:tplc="9A762B8E">
      <w:start w:val="1"/>
      <w:numFmt w:val="decimal"/>
      <w:lvlText w:val="%1)"/>
      <w:lvlJc w:val="left"/>
      <w:pPr>
        <w:ind w:left="945" w:hanging="346"/>
        <w:jc w:val="left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en-US" w:eastAsia="en-US" w:bidi="en-US"/>
      </w:rPr>
    </w:lvl>
    <w:lvl w:ilvl="1" w:tplc="4746CF58">
      <w:start w:val="1"/>
      <w:numFmt w:val="lowerLetter"/>
      <w:lvlText w:val="%2)"/>
      <w:lvlJc w:val="left"/>
      <w:pPr>
        <w:ind w:left="960" w:hanging="346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en-US" w:eastAsia="en-US" w:bidi="en-US"/>
      </w:rPr>
    </w:lvl>
    <w:lvl w:ilvl="2" w:tplc="20D01D90">
      <w:numFmt w:val="bullet"/>
      <w:lvlText w:val="•"/>
      <w:lvlJc w:val="left"/>
      <w:pPr>
        <w:ind w:left="1320" w:hanging="346"/>
      </w:pPr>
      <w:rPr>
        <w:rFonts w:hint="default"/>
        <w:lang w:val="en-US" w:eastAsia="en-US" w:bidi="en-US"/>
      </w:rPr>
    </w:lvl>
    <w:lvl w:ilvl="3" w:tplc="9BA69BC4">
      <w:numFmt w:val="bullet"/>
      <w:lvlText w:val="•"/>
      <w:lvlJc w:val="left"/>
      <w:pPr>
        <w:ind w:left="2317" w:hanging="346"/>
      </w:pPr>
      <w:rPr>
        <w:rFonts w:hint="default"/>
        <w:lang w:val="en-US" w:eastAsia="en-US" w:bidi="en-US"/>
      </w:rPr>
    </w:lvl>
    <w:lvl w:ilvl="4" w:tplc="1AF231B0">
      <w:numFmt w:val="bullet"/>
      <w:lvlText w:val="•"/>
      <w:lvlJc w:val="left"/>
      <w:pPr>
        <w:ind w:left="3315" w:hanging="346"/>
      </w:pPr>
      <w:rPr>
        <w:rFonts w:hint="default"/>
        <w:lang w:val="en-US" w:eastAsia="en-US" w:bidi="en-US"/>
      </w:rPr>
    </w:lvl>
    <w:lvl w:ilvl="5" w:tplc="B44C52C2">
      <w:numFmt w:val="bullet"/>
      <w:lvlText w:val="•"/>
      <w:lvlJc w:val="left"/>
      <w:pPr>
        <w:ind w:left="4312" w:hanging="346"/>
      </w:pPr>
      <w:rPr>
        <w:rFonts w:hint="default"/>
        <w:lang w:val="en-US" w:eastAsia="en-US" w:bidi="en-US"/>
      </w:rPr>
    </w:lvl>
    <w:lvl w:ilvl="6" w:tplc="5F1661AA">
      <w:numFmt w:val="bullet"/>
      <w:lvlText w:val="•"/>
      <w:lvlJc w:val="left"/>
      <w:pPr>
        <w:ind w:left="5310" w:hanging="346"/>
      </w:pPr>
      <w:rPr>
        <w:rFonts w:hint="default"/>
        <w:lang w:val="en-US" w:eastAsia="en-US" w:bidi="en-US"/>
      </w:rPr>
    </w:lvl>
    <w:lvl w:ilvl="7" w:tplc="384AE5FE">
      <w:numFmt w:val="bullet"/>
      <w:lvlText w:val="•"/>
      <w:lvlJc w:val="left"/>
      <w:pPr>
        <w:ind w:left="6307" w:hanging="346"/>
      </w:pPr>
      <w:rPr>
        <w:rFonts w:hint="default"/>
        <w:lang w:val="en-US" w:eastAsia="en-US" w:bidi="en-US"/>
      </w:rPr>
    </w:lvl>
    <w:lvl w:ilvl="8" w:tplc="ED902C12">
      <w:numFmt w:val="bullet"/>
      <w:lvlText w:val="•"/>
      <w:lvlJc w:val="left"/>
      <w:pPr>
        <w:ind w:left="7305" w:hanging="346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7E"/>
    <w:rsid w:val="00183C47"/>
    <w:rsid w:val="00324F3A"/>
    <w:rsid w:val="0033307E"/>
    <w:rsid w:val="0069063C"/>
    <w:rsid w:val="00813014"/>
    <w:rsid w:val="00DC7DD4"/>
    <w:rsid w:val="00E3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30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24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F3A"/>
  </w:style>
  <w:style w:type="paragraph" w:styleId="Piedepgina">
    <w:name w:val="footer"/>
    <w:basedOn w:val="Normal"/>
    <w:link w:val="PiedepginaCar"/>
    <w:uiPriority w:val="99"/>
    <w:unhideWhenUsed/>
    <w:rsid w:val="00324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30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24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F3A"/>
  </w:style>
  <w:style w:type="paragraph" w:styleId="Piedepgina">
    <w:name w:val="footer"/>
    <w:basedOn w:val="Normal"/>
    <w:link w:val="PiedepginaCar"/>
    <w:uiPriority w:val="99"/>
    <w:unhideWhenUsed/>
    <w:rsid w:val="00324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1515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dcterms:created xsi:type="dcterms:W3CDTF">2019-05-15T14:48:00Z</dcterms:created>
  <dcterms:modified xsi:type="dcterms:W3CDTF">2019-05-15T15:22:00Z</dcterms:modified>
</cp:coreProperties>
</file>